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30ABE" w14:textId="77777777" w:rsidR="00545C30" w:rsidRDefault="00545C30" w:rsidP="00545C30">
      <w:pPr>
        <w:pBdr>
          <w:top w:val="single" w:sz="2" w:space="4" w:color="000000" w:shadow="1"/>
          <w:left w:val="single" w:sz="2" w:space="1" w:color="000000" w:shadow="1"/>
          <w:bottom w:val="single" w:sz="2" w:space="4" w:color="000000" w:shadow="1"/>
          <w:right w:val="single" w:sz="2" w:space="0" w:color="000000" w:shadow="1"/>
        </w:pBdr>
        <w:shd w:val="clear" w:color="FFFFFF" w:fill="C0C0C0"/>
        <w:jc w:val="center"/>
        <w:rPr>
          <w:b/>
          <w:sz w:val="28"/>
        </w:rPr>
      </w:pPr>
      <w:bookmarkStart w:id="0" w:name="_GoBack"/>
      <w:bookmarkEnd w:id="0"/>
      <w:r>
        <w:rPr>
          <w:b/>
          <w:sz w:val="28"/>
        </w:rPr>
        <w:t xml:space="preserve">Proposition de stage </w:t>
      </w:r>
      <w:r w:rsidR="00361B25">
        <w:rPr>
          <w:b/>
          <w:sz w:val="28"/>
        </w:rPr>
        <w:t xml:space="preserve">/ </w:t>
      </w:r>
      <w:proofErr w:type="spellStart"/>
      <w:r w:rsidR="00361B25">
        <w:rPr>
          <w:b/>
          <w:sz w:val="28"/>
        </w:rPr>
        <w:t>Internship</w:t>
      </w:r>
      <w:proofErr w:type="spellEnd"/>
      <w:r w:rsidR="00361B25">
        <w:rPr>
          <w:b/>
          <w:sz w:val="28"/>
        </w:rPr>
        <w:t xml:space="preserve"> </w:t>
      </w:r>
      <w:proofErr w:type="spellStart"/>
      <w:r w:rsidR="00361B25">
        <w:rPr>
          <w:b/>
          <w:sz w:val="28"/>
        </w:rPr>
        <w:t>proposal</w:t>
      </w:r>
      <w:proofErr w:type="spellEnd"/>
    </w:p>
    <w:p w14:paraId="561000B3" w14:textId="7F741E9A" w:rsidR="00545C30" w:rsidRPr="007D1C9D" w:rsidRDefault="00545C30" w:rsidP="00545C30">
      <w:pPr>
        <w:spacing w:before="120"/>
        <w:rPr>
          <w:i/>
        </w:rPr>
      </w:pPr>
      <w:r w:rsidRPr="007D1C9D">
        <w:rPr>
          <w:i/>
        </w:rPr>
        <w:t xml:space="preserve">Date de la proposition : </w:t>
      </w:r>
      <w:r w:rsidR="00A41689">
        <w:rPr>
          <w:i/>
        </w:rPr>
        <w:t>08</w:t>
      </w:r>
      <w:r w:rsidR="001E11DC">
        <w:rPr>
          <w:i/>
        </w:rPr>
        <w:t>/1</w:t>
      </w:r>
      <w:r w:rsidR="00A41689">
        <w:rPr>
          <w:i/>
        </w:rPr>
        <w:t>1</w:t>
      </w:r>
      <w:r w:rsidR="001E11DC">
        <w:rPr>
          <w:i/>
        </w:rPr>
        <w:t>/202</w:t>
      </w:r>
      <w:r w:rsidR="00A41689">
        <w:rPr>
          <w:i/>
        </w:rPr>
        <w:t>2</w:t>
      </w:r>
    </w:p>
    <w:p w14:paraId="3EF7BF86" w14:textId="77777777" w:rsidR="00545C30" w:rsidRPr="00AB4894" w:rsidRDefault="00545C30" w:rsidP="00545C30">
      <w:pPr>
        <w:rPr>
          <w:b/>
          <w:sz w:val="2"/>
          <w:szCs w:val="2"/>
        </w:rPr>
      </w:pPr>
    </w:p>
    <w:p w14:paraId="417B521E" w14:textId="77777777" w:rsidR="00545C30" w:rsidRPr="00AB4894" w:rsidRDefault="00545C30" w:rsidP="00545C30">
      <w:pPr>
        <w:rPr>
          <w:b/>
          <w:sz w:val="2"/>
          <w:szCs w:val="2"/>
        </w:rPr>
      </w:pPr>
    </w:p>
    <w:p w14:paraId="330A2BF4" w14:textId="77777777" w:rsidR="00545C30" w:rsidRPr="00AB4894" w:rsidRDefault="00545C30" w:rsidP="00545C30">
      <w:pPr>
        <w:rPr>
          <w:b/>
          <w:sz w:val="2"/>
          <w:szCs w:val="2"/>
        </w:rPr>
      </w:pPr>
    </w:p>
    <w:tbl>
      <w:tblPr>
        <w:tblW w:w="10683"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52"/>
        <w:gridCol w:w="377"/>
        <w:gridCol w:w="2825"/>
        <w:gridCol w:w="2509"/>
        <w:gridCol w:w="2920"/>
      </w:tblGrid>
      <w:tr w:rsidR="00545C30" w:rsidRPr="00FE127A" w14:paraId="7C473CD1" w14:textId="77777777" w:rsidTr="005708CC">
        <w:trPr>
          <w:trHeight w:val="269"/>
        </w:trPr>
        <w:tc>
          <w:tcPr>
            <w:tcW w:w="10683" w:type="dxa"/>
            <w:gridSpan w:val="5"/>
            <w:tcBorders>
              <w:top w:val="single" w:sz="12" w:space="0" w:color="auto"/>
              <w:bottom w:val="single" w:sz="4" w:space="0" w:color="auto"/>
            </w:tcBorders>
          </w:tcPr>
          <w:p w14:paraId="28450E6D" w14:textId="77777777" w:rsidR="00545C30" w:rsidRPr="00FE127A" w:rsidRDefault="00545C30" w:rsidP="00A26B33">
            <w:pPr>
              <w:ind w:right="141"/>
              <w:rPr>
                <w:b/>
              </w:rPr>
            </w:pPr>
            <w:r w:rsidRPr="00FE127A">
              <w:rPr>
                <w:b/>
              </w:rPr>
              <w:t>Responsable du stage</w:t>
            </w:r>
            <w:r w:rsidRPr="00FC4363">
              <w:t> </w:t>
            </w:r>
            <w:r w:rsidRPr="00FE127A">
              <w:rPr>
                <w:i/>
              </w:rPr>
              <w:t xml:space="preserve">/ </w:t>
            </w:r>
            <w:proofErr w:type="spellStart"/>
            <w:r w:rsidRPr="00FE127A">
              <w:rPr>
                <w:i/>
              </w:rPr>
              <w:t>internship</w:t>
            </w:r>
            <w:proofErr w:type="spellEnd"/>
            <w:r w:rsidRPr="00FE127A">
              <w:rPr>
                <w:i/>
              </w:rPr>
              <w:t xml:space="preserve"> </w:t>
            </w:r>
            <w:proofErr w:type="spellStart"/>
            <w:r w:rsidRPr="00FE127A">
              <w:rPr>
                <w:i/>
              </w:rPr>
              <w:t>supervisor</w:t>
            </w:r>
            <w:proofErr w:type="spellEnd"/>
            <w:r w:rsidRPr="00FC4363">
              <w:t xml:space="preserve">: </w:t>
            </w:r>
          </w:p>
        </w:tc>
      </w:tr>
      <w:tr w:rsidR="00545C30" w:rsidRPr="00FE127A" w14:paraId="61D77F78" w14:textId="77777777" w:rsidTr="005708CC">
        <w:trPr>
          <w:trHeight w:val="269"/>
        </w:trPr>
        <w:tc>
          <w:tcPr>
            <w:tcW w:w="2052" w:type="dxa"/>
            <w:tcBorders>
              <w:top w:val="single" w:sz="4" w:space="0" w:color="auto"/>
            </w:tcBorders>
          </w:tcPr>
          <w:p w14:paraId="53F51A3B" w14:textId="4D862577" w:rsidR="00545C30" w:rsidRPr="00FE127A" w:rsidRDefault="00545C30" w:rsidP="00A26B33">
            <w:pPr>
              <w:ind w:right="141"/>
              <w:rPr>
                <w:bCs/>
              </w:rPr>
            </w:pPr>
            <w:r w:rsidRPr="00FE127A">
              <w:rPr>
                <w:bCs/>
              </w:rPr>
              <w:t xml:space="preserve">Nom / </w:t>
            </w:r>
            <w:proofErr w:type="spellStart"/>
            <w:r w:rsidRPr="00FE127A">
              <w:rPr>
                <w:bCs/>
                <w:i/>
              </w:rPr>
              <w:t>name</w:t>
            </w:r>
            <w:proofErr w:type="spellEnd"/>
            <w:r w:rsidRPr="00FE127A">
              <w:rPr>
                <w:bCs/>
              </w:rPr>
              <w:t xml:space="preserve">: </w:t>
            </w:r>
          </w:p>
        </w:tc>
        <w:tc>
          <w:tcPr>
            <w:tcW w:w="3202" w:type="dxa"/>
            <w:gridSpan w:val="2"/>
            <w:tcBorders>
              <w:top w:val="single" w:sz="4" w:space="0" w:color="auto"/>
            </w:tcBorders>
          </w:tcPr>
          <w:p w14:paraId="7CFC3075" w14:textId="5BA113EC" w:rsidR="00545C30" w:rsidRPr="00FE127A" w:rsidRDefault="001E11DC" w:rsidP="00A26B33">
            <w:pPr>
              <w:ind w:right="141"/>
              <w:rPr>
                <w:bCs/>
              </w:rPr>
            </w:pPr>
            <w:proofErr w:type="spellStart"/>
            <w:r>
              <w:rPr>
                <w:bCs/>
              </w:rPr>
              <w:t>Gamby</w:t>
            </w:r>
            <w:proofErr w:type="spellEnd"/>
          </w:p>
        </w:tc>
        <w:tc>
          <w:tcPr>
            <w:tcW w:w="2509" w:type="dxa"/>
            <w:tcBorders>
              <w:top w:val="single" w:sz="4" w:space="0" w:color="auto"/>
            </w:tcBorders>
          </w:tcPr>
          <w:p w14:paraId="71DBEF56" w14:textId="77777777" w:rsidR="00545C30" w:rsidRPr="00FE127A" w:rsidRDefault="00545C30" w:rsidP="00A26B33">
            <w:pPr>
              <w:ind w:right="141"/>
              <w:rPr>
                <w:bCs/>
              </w:rPr>
            </w:pPr>
            <w:r w:rsidRPr="00FE127A">
              <w:rPr>
                <w:bCs/>
              </w:rPr>
              <w:t xml:space="preserve">Prénom/ </w:t>
            </w:r>
            <w:r w:rsidRPr="00FE127A">
              <w:rPr>
                <w:bCs/>
                <w:i/>
              </w:rPr>
              <w:t xml:space="preserve">first </w:t>
            </w:r>
            <w:proofErr w:type="spellStart"/>
            <w:r w:rsidRPr="00FE127A">
              <w:rPr>
                <w:bCs/>
                <w:i/>
              </w:rPr>
              <w:t>name</w:t>
            </w:r>
            <w:proofErr w:type="spellEnd"/>
            <w:r w:rsidRPr="00FE127A">
              <w:rPr>
                <w:bCs/>
              </w:rPr>
              <w:t xml:space="preserve"> : </w:t>
            </w:r>
          </w:p>
        </w:tc>
        <w:tc>
          <w:tcPr>
            <w:tcW w:w="2920" w:type="dxa"/>
            <w:tcBorders>
              <w:top w:val="single" w:sz="4" w:space="0" w:color="auto"/>
            </w:tcBorders>
          </w:tcPr>
          <w:p w14:paraId="1D79B9BE" w14:textId="08B0233D" w:rsidR="00545C30" w:rsidRPr="00FE127A" w:rsidRDefault="001E11DC" w:rsidP="00A26B33">
            <w:pPr>
              <w:ind w:right="141"/>
              <w:rPr>
                <w:bCs/>
              </w:rPr>
            </w:pPr>
            <w:r>
              <w:rPr>
                <w:bCs/>
              </w:rPr>
              <w:t>Jean</w:t>
            </w:r>
          </w:p>
        </w:tc>
      </w:tr>
      <w:tr w:rsidR="005708CC" w:rsidRPr="00FE127A" w14:paraId="074B7436" w14:textId="77777777" w:rsidTr="005708CC">
        <w:trPr>
          <w:trHeight w:val="274"/>
        </w:trPr>
        <w:tc>
          <w:tcPr>
            <w:tcW w:w="2429" w:type="dxa"/>
            <w:gridSpan w:val="2"/>
          </w:tcPr>
          <w:p w14:paraId="23420972" w14:textId="68447F20" w:rsidR="005708CC" w:rsidRPr="00FE127A" w:rsidRDefault="005708CC" w:rsidP="00A26B33">
            <w:pPr>
              <w:ind w:right="141"/>
              <w:rPr>
                <w:bCs/>
              </w:rPr>
            </w:pPr>
            <w:r w:rsidRPr="00FE127A">
              <w:rPr>
                <w:bCs/>
              </w:rPr>
              <w:t xml:space="preserve">Tél : </w:t>
            </w:r>
            <w:r w:rsidR="001E11DC">
              <w:rPr>
                <w:bCs/>
              </w:rPr>
              <w:t>0170270670</w:t>
            </w:r>
          </w:p>
        </w:tc>
        <w:tc>
          <w:tcPr>
            <w:tcW w:w="8254" w:type="dxa"/>
            <w:gridSpan w:val="3"/>
          </w:tcPr>
          <w:p w14:paraId="37710EA4" w14:textId="08AD9C47" w:rsidR="001E11DC" w:rsidRPr="00FE127A" w:rsidRDefault="005708CC" w:rsidP="00A26B33">
            <w:pPr>
              <w:ind w:right="141"/>
              <w:rPr>
                <w:bCs/>
              </w:rPr>
            </w:pPr>
            <w:r w:rsidRPr="00FE127A">
              <w:rPr>
                <w:bCs/>
              </w:rPr>
              <w:t>Courriel </w:t>
            </w:r>
            <w:r w:rsidRPr="00FE127A">
              <w:rPr>
                <w:bCs/>
                <w:i/>
              </w:rPr>
              <w:t>/ mail</w:t>
            </w:r>
            <w:r w:rsidRPr="00FE127A">
              <w:rPr>
                <w:bCs/>
              </w:rPr>
              <w:t>:</w:t>
            </w:r>
            <w:r w:rsidR="001E11DC">
              <w:rPr>
                <w:bCs/>
              </w:rPr>
              <w:t>jean.gamby@c2n.upsaclay.fr</w:t>
            </w:r>
          </w:p>
        </w:tc>
      </w:tr>
      <w:tr w:rsidR="00545C30" w:rsidRPr="00FE127A" w14:paraId="0223C316" w14:textId="77777777" w:rsidTr="005708CC">
        <w:trPr>
          <w:trHeight w:val="269"/>
        </w:trPr>
        <w:tc>
          <w:tcPr>
            <w:tcW w:w="10683" w:type="dxa"/>
            <w:gridSpan w:val="5"/>
            <w:tcBorders>
              <w:top w:val="single" w:sz="12" w:space="0" w:color="auto"/>
              <w:bottom w:val="single" w:sz="4" w:space="0" w:color="auto"/>
            </w:tcBorders>
          </w:tcPr>
          <w:p w14:paraId="74B5EBCB" w14:textId="4B2C9293" w:rsidR="00545C30" w:rsidRPr="00FE127A" w:rsidRDefault="00545C30" w:rsidP="001E11DC">
            <w:pPr>
              <w:ind w:right="141"/>
              <w:rPr>
                <w:bCs/>
              </w:rPr>
            </w:pPr>
            <w:r w:rsidRPr="00FE127A">
              <w:rPr>
                <w:b/>
              </w:rPr>
              <w:t>Nom du Laboratoire</w:t>
            </w:r>
            <w:r w:rsidRPr="00FE127A">
              <w:rPr>
                <w:bCs/>
              </w:rPr>
              <w:t xml:space="preserve"> / </w:t>
            </w:r>
            <w:proofErr w:type="spellStart"/>
            <w:r w:rsidRPr="00FE127A">
              <w:rPr>
                <w:bCs/>
                <w:i/>
              </w:rPr>
              <w:t>laboratory</w:t>
            </w:r>
            <w:proofErr w:type="spellEnd"/>
            <w:r w:rsidRPr="00FE127A">
              <w:rPr>
                <w:bCs/>
                <w:i/>
              </w:rPr>
              <w:t xml:space="preserve"> </w:t>
            </w:r>
            <w:proofErr w:type="spellStart"/>
            <w:r w:rsidRPr="00FE127A">
              <w:rPr>
                <w:bCs/>
                <w:i/>
              </w:rPr>
              <w:t>name</w:t>
            </w:r>
            <w:proofErr w:type="spellEnd"/>
            <w:r w:rsidRPr="00FE127A">
              <w:rPr>
                <w:bCs/>
              </w:rPr>
              <w:t xml:space="preserve">: </w:t>
            </w:r>
            <w:r w:rsidR="001E11DC">
              <w:rPr>
                <w:bCs/>
              </w:rPr>
              <w:t>Centre de Nanosciences et de Nanotechnologies (C2N)</w:t>
            </w:r>
          </w:p>
        </w:tc>
      </w:tr>
      <w:tr w:rsidR="00545C30" w:rsidRPr="00FE127A" w14:paraId="03F70FD8" w14:textId="77777777" w:rsidTr="005708CC">
        <w:trPr>
          <w:trHeight w:val="269"/>
        </w:trPr>
        <w:tc>
          <w:tcPr>
            <w:tcW w:w="5254" w:type="dxa"/>
            <w:gridSpan w:val="3"/>
            <w:tcBorders>
              <w:top w:val="single" w:sz="4" w:space="0" w:color="auto"/>
              <w:bottom w:val="nil"/>
            </w:tcBorders>
          </w:tcPr>
          <w:p w14:paraId="30FFCBAE" w14:textId="5B41601B" w:rsidR="00545C30" w:rsidRPr="00FE127A" w:rsidRDefault="00C71433" w:rsidP="001E11DC">
            <w:pPr>
              <w:ind w:right="141"/>
              <w:rPr>
                <w:bCs/>
              </w:rPr>
            </w:pPr>
            <w:r>
              <w:rPr>
                <w:bCs/>
              </w:rPr>
              <w:t xml:space="preserve">Etablissement / </w:t>
            </w:r>
            <w:r w:rsidRPr="00C71433">
              <w:rPr>
                <w:bCs/>
                <w:i/>
              </w:rPr>
              <w:t>institution</w:t>
            </w:r>
            <w:r w:rsidR="00545C30" w:rsidRPr="00FE127A">
              <w:rPr>
                <w:bCs/>
              </w:rPr>
              <w:t xml:space="preserve"> :</w:t>
            </w:r>
            <w:r w:rsidR="001E11DC">
              <w:rPr>
                <w:bCs/>
              </w:rPr>
              <w:t xml:space="preserve"> CNRS /U Paris-Saclay </w:t>
            </w:r>
          </w:p>
        </w:tc>
        <w:tc>
          <w:tcPr>
            <w:tcW w:w="5429" w:type="dxa"/>
            <w:gridSpan w:val="2"/>
            <w:tcBorders>
              <w:top w:val="single" w:sz="4" w:space="0" w:color="auto"/>
              <w:bottom w:val="nil"/>
            </w:tcBorders>
          </w:tcPr>
          <w:p w14:paraId="60359DE4" w14:textId="49EBF75D" w:rsidR="00545C30" w:rsidRPr="00FE127A" w:rsidRDefault="00C71433" w:rsidP="00A26B33">
            <w:pPr>
              <w:ind w:right="141"/>
              <w:rPr>
                <w:bCs/>
              </w:rPr>
            </w:pPr>
            <w:r>
              <w:rPr>
                <w:bCs/>
              </w:rPr>
              <w:t>Code d’identification</w:t>
            </w:r>
            <w:r w:rsidR="00545C30" w:rsidRPr="00FE127A">
              <w:rPr>
                <w:bCs/>
              </w:rPr>
              <w:t> :</w:t>
            </w:r>
            <w:r w:rsidR="001E11DC">
              <w:rPr>
                <w:bCs/>
              </w:rPr>
              <w:t xml:space="preserve"> UMR9001</w:t>
            </w:r>
          </w:p>
        </w:tc>
      </w:tr>
      <w:tr w:rsidR="00545C30" w:rsidRPr="00FE127A" w14:paraId="5F7485F7" w14:textId="77777777" w:rsidTr="005708CC">
        <w:tc>
          <w:tcPr>
            <w:tcW w:w="10683" w:type="dxa"/>
            <w:gridSpan w:val="5"/>
            <w:tcBorders>
              <w:top w:val="nil"/>
              <w:bottom w:val="nil"/>
            </w:tcBorders>
          </w:tcPr>
          <w:p w14:paraId="3827870B" w14:textId="0286A923" w:rsidR="00545C30" w:rsidRPr="00FE127A" w:rsidRDefault="00545C30" w:rsidP="00A26B33">
            <w:pPr>
              <w:ind w:right="141"/>
              <w:rPr>
                <w:bCs/>
              </w:rPr>
            </w:pPr>
            <w:r w:rsidRPr="00FE127A">
              <w:rPr>
                <w:bCs/>
              </w:rPr>
              <w:t xml:space="preserve">Site Internet / </w:t>
            </w:r>
            <w:r w:rsidRPr="00FE127A">
              <w:rPr>
                <w:bCs/>
                <w:i/>
              </w:rPr>
              <w:t>web site</w:t>
            </w:r>
            <w:r w:rsidRPr="00FE127A">
              <w:rPr>
                <w:bCs/>
              </w:rPr>
              <w:t xml:space="preserve">: </w:t>
            </w:r>
            <w:r w:rsidR="001E11DC" w:rsidRPr="001E11DC">
              <w:rPr>
                <w:bCs/>
              </w:rPr>
              <w:t>https://www.c2n.universite-paris-saclay.fr/en/</w:t>
            </w:r>
          </w:p>
        </w:tc>
      </w:tr>
      <w:tr w:rsidR="00545C30" w:rsidRPr="00FE127A" w14:paraId="169EAA02" w14:textId="77777777" w:rsidTr="005708CC">
        <w:tc>
          <w:tcPr>
            <w:tcW w:w="10683" w:type="dxa"/>
            <w:gridSpan w:val="5"/>
            <w:tcBorders>
              <w:top w:val="nil"/>
              <w:bottom w:val="nil"/>
            </w:tcBorders>
          </w:tcPr>
          <w:p w14:paraId="14442DD3" w14:textId="4A108242" w:rsidR="00545C30" w:rsidRPr="00FE127A" w:rsidRDefault="00545C30" w:rsidP="00A26B33">
            <w:pPr>
              <w:ind w:right="141"/>
              <w:rPr>
                <w:bCs/>
              </w:rPr>
            </w:pPr>
            <w:r w:rsidRPr="00FE127A">
              <w:rPr>
                <w:bCs/>
              </w:rPr>
              <w:t xml:space="preserve">Adresse / </w:t>
            </w:r>
            <w:proofErr w:type="spellStart"/>
            <w:r w:rsidRPr="00FE127A">
              <w:rPr>
                <w:bCs/>
                <w:i/>
              </w:rPr>
              <w:t>address</w:t>
            </w:r>
            <w:proofErr w:type="spellEnd"/>
            <w:r w:rsidRPr="00FE127A">
              <w:rPr>
                <w:bCs/>
                <w:i/>
              </w:rPr>
              <w:t>:</w:t>
            </w:r>
            <w:r w:rsidR="001E11DC">
              <w:rPr>
                <w:bCs/>
                <w:i/>
              </w:rPr>
              <w:t xml:space="preserve"> 10, boulevard Thomas </w:t>
            </w:r>
            <w:proofErr w:type="spellStart"/>
            <w:r w:rsidR="001E11DC">
              <w:rPr>
                <w:bCs/>
                <w:i/>
              </w:rPr>
              <w:t>Gobert</w:t>
            </w:r>
            <w:proofErr w:type="spellEnd"/>
            <w:r w:rsidR="001E11DC">
              <w:rPr>
                <w:bCs/>
                <w:i/>
              </w:rPr>
              <w:t>, 91120 Palaiseau</w:t>
            </w:r>
            <w:r w:rsidRPr="00FE127A">
              <w:rPr>
                <w:bCs/>
              </w:rPr>
              <w:t xml:space="preserve"> </w:t>
            </w:r>
          </w:p>
        </w:tc>
      </w:tr>
      <w:tr w:rsidR="00545C30" w:rsidRPr="00FE127A" w14:paraId="193F126D" w14:textId="77777777" w:rsidTr="005708CC">
        <w:tc>
          <w:tcPr>
            <w:tcW w:w="10683" w:type="dxa"/>
            <w:gridSpan w:val="5"/>
            <w:tcBorders>
              <w:top w:val="nil"/>
              <w:bottom w:val="single" w:sz="12" w:space="0" w:color="auto"/>
            </w:tcBorders>
          </w:tcPr>
          <w:p w14:paraId="5FECC499" w14:textId="28C5CF15" w:rsidR="00545C30" w:rsidRPr="00FE127A" w:rsidRDefault="00545C30" w:rsidP="00A26B33">
            <w:pPr>
              <w:ind w:right="141"/>
              <w:rPr>
                <w:bCs/>
              </w:rPr>
            </w:pPr>
            <w:r w:rsidRPr="00FE127A">
              <w:rPr>
                <w:bCs/>
              </w:rPr>
              <w:t xml:space="preserve">Lieu du stage / </w:t>
            </w:r>
            <w:proofErr w:type="spellStart"/>
            <w:r w:rsidRPr="00FE127A">
              <w:rPr>
                <w:bCs/>
                <w:i/>
              </w:rPr>
              <w:t>internship</w:t>
            </w:r>
            <w:proofErr w:type="spellEnd"/>
            <w:r w:rsidRPr="00FE127A">
              <w:rPr>
                <w:bCs/>
                <w:i/>
              </w:rPr>
              <w:t xml:space="preserve"> place</w:t>
            </w:r>
            <w:r w:rsidRPr="00FE127A">
              <w:rPr>
                <w:bCs/>
              </w:rPr>
              <w:t xml:space="preserve">: </w:t>
            </w:r>
            <w:r w:rsidR="001E11DC">
              <w:rPr>
                <w:bCs/>
              </w:rPr>
              <w:t>Palaiseau</w:t>
            </w:r>
          </w:p>
        </w:tc>
      </w:tr>
    </w:tbl>
    <w:p w14:paraId="23B2A835" w14:textId="77777777" w:rsidR="00545C30" w:rsidRPr="00AB4894" w:rsidRDefault="00545C30" w:rsidP="00545C30">
      <w:pPr>
        <w:rPr>
          <w:b/>
          <w:sz w:val="16"/>
          <w:szCs w:val="16"/>
        </w:rPr>
      </w:pPr>
    </w:p>
    <w:tbl>
      <w:tblPr>
        <w:tblW w:w="0" w:type="auto"/>
        <w:tblInd w:w="108"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0635"/>
      </w:tblGrid>
      <w:tr w:rsidR="00545C30" w:rsidRPr="00FB519D" w14:paraId="475CB2F5" w14:textId="77777777" w:rsidTr="00A26B33">
        <w:tc>
          <w:tcPr>
            <w:tcW w:w="10773" w:type="dxa"/>
            <w:tcBorders>
              <w:top w:val="single" w:sz="12" w:space="0" w:color="auto"/>
              <w:bottom w:val="single" w:sz="4" w:space="0" w:color="auto"/>
            </w:tcBorders>
          </w:tcPr>
          <w:p w14:paraId="17EBAD1B" w14:textId="5CDC79C1" w:rsidR="00545C30" w:rsidRPr="00051D67" w:rsidRDefault="00545C30" w:rsidP="005708CC">
            <w:pPr>
              <w:rPr>
                <w:sz w:val="22"/>
                <w:szCs w:val="22"/>
                <w:lang w:val="en-GB"/>
              </w:rPr>
            </w:pPr>
            <w:r w:rsidRPr="00051D67">
              <w:rPr>
                <w:b/>
                <w:sz w:val="22"/>
                <w:szCs w:val="22"/>
                <w:lang w:val="en-GB"/>
              </w:rPr>
              <w:t>Titre du stage</w:t>
            </w:r>
            <w:r w:rsidRPr="00051D67">
              <w:rPr>
                <w:sz w:val="22"/>
                <w:szCs w:val="22"/>
                <w:lang w:val="en-GB"/>
              </w:rPr>
              <w:t xml:space="preserve"> / </w:t>
            </w:r>
            <w:r w:rsidRPr="00051D67">
              <w:rPr>
                <w:i/>
                <w:sz w:val="22"/>
                <w:szCs w:val="22"/>
                <w:lang w:val="en-GB"/>
              </w:rPr>
              <w:t xml:space="preserve">internship </w:t>
            </w:r>
            <w:r w:rsidR="005708CC" w:rsidRPr="00051D67">
              <w:rPr>
                <w:i/>
                <w:sz w:val="22"/>
                <w:szCs w:val="22"/>
                <w:lang w:val="en-GB"/>
              </w:rPr>
              <w:t>title</w:t>
            </w:r>
            <w:r w:rsidRPr="00051D67">
              <w:rPr>
                <w:sz w:val="22"/>
                <w:szCs w:val="22"/>
                <w:lang w:val="en-GB"/>
              </w:rPr>
              <w:t>:</w:t>
            </w:r>
            <w:r w:rsidR="00051D67" w:rsidRPr="00051D67">
              <w:rPr>
                <w:sz w:val="22"/>
                <w:szCs w:val="22"/>
                <w:lang w:val="en-GB"/>
              </w:rPr>
              <w:t xml:space="preserve"> </w:t>
            </w:r>
            <w:r w:rsidR="00051D67" w:rsidRPr="00051D67">
              <w:rPr>
                <w:b/>
                <w:sz w:val="22"/>
                <w:szCs w:val="22"/>
                <w:lang w:val="en-US"/>
              </w:rPr>
              <w:t>Development of microfluidic devices for multiplexed RNA release and detection by coupling magnetic hyperthermia and electrochemistry on chip for early diagnosis</w:t>
            </w:r>
          </w:p>
        </w:tc>
      </w:tr>
      <w:tr w:rsidR="00545C30" w:rsidRPr="00766858" w14:paraId="0BC0E193" w14:textId="77777777" w:rsidTr="00A26B33">
        <w:tc>
          <w:tcPr>
            <w:tcW w:w="10773" w:type="dxa"/>
            <w:tcBorders>
              <w:top w:val="single" w:sz="4" w:space="0" w:color="auto"/>
              <w:bottom w:val="single" w:sz="12" w:space="0" w:color="auto"/>
            </w:tcBorders>
          </w:tcPr>
          <w:p w14:paraId="4A4A4C27" w14:textId="77777777" w:rsidR="00545C30" w:rsidRPr="00A41689" w:rsidRDefault="00545C30" w:rsidP="00A26B33">
            <w:pPr>
              <w:rPr>
                <w:i/>
                <w:sz w:val="22"/>
                <w:szCs w:val="22"/>
                <w:lang w:val="en-GB"/>
              </w:rPr>
            </w:pPr>
            <w:r w:rsidRPr="00A41689">
              <w:rPr>
                <w:sz w:val="22"/>
                <w:szCs w:val="22"/>
                <w:lang w:val="en-GB"/>
              </w:rPr>
              <w:t xml:space="preserve">Résumé / </w:t>
            </w:r>
            <w:r w:rsidRPr="00A41689">
              <w:rPr>
                <w:i/>
                <w:sz w:val="22"/>
                <w:szCs w:val="22"/>
                <w:lang w:val="en-GB"/>
              </w:rPr>
              <w:t>summary</w:t>
            </w:r>
          </w:p>
          <w:p w14:paraId="4D3DDA66" w14:textId="77777777" w:rsidR="00051D67" w:rsidRPr="00766858" w:rsidRDefault="00051D67" w:rsidP="00051D67">
            <w:pPr>
              <w:jc w:val="both"/>
              <w:rPr>
                <w:b/>
                <w:sz w:val="22"/>
                <w:szCs w:val="22"/>
                <w:lang w:val="en-US"/>
              </w:rPr>
            </w:pPr>
            <w:r w:rsidRPr="00766858">
              <w:rPr>
                <w:b/>
                <w:sz w:val="22"/>
                <w:szCs w:val="22"/>
                <w:lang w:val="en-US"/>
              </w:rPr>
              <w:t xml:space="preserve">Project. </w:t>
            </w:r>
            <w:r w:rsidRPr="00766858">
              <w:rPr>
                <w:sz w:val="22"/>
                <w:szCs w:val="22"/>
                <w:lang w:val="en-US"/>
              </w:rPr>
              <w:t xml:space="preserve">Our team has developed and patented an innovative method for the detection of RNA, a powerful biomarker used for the detection of different diseases. This method is based on two elements: magnetic hyperthermia and electrochemical detection and, unlike existing methods such us PCR, does not rely on the amplification of the RNA but it does on its </w:t>
            </w:r>
            <w:proofErr w:type="spellStart"/>
            <w:r w:rsidRPr="00766858">
              <w:rPr>
                <w:sz w:val="22"/>
                <w:szCs w:val="22"/>
                <w:lang w:val="en-US"/>
              </w:rPr>
              <w:t>preconcentration</w:t>
            </w:r>
            <w:proofErr w:type="spellEnd"/>
            <w:r w:rsidRPr="00766858">
              <w:rPr>
                <w:sz w:val="22"/>
                <w:szCs w:val="22"/>
                <w:lang w:val="en-US"/>
              </w:rPr>
              <w:t xml:space="preserve"> offering several important advantages.</w:t>
            </w:r>
          </w:p>
          <w:p w14:paraId="58F05C4F" w14:textId="77777777" w:rsidR="00051D67" w:rsidRPr="00766858" w:rsidRDefault="00051D67" w:rsidP="00051D67">
            <w:pPr>
              <w:jc w:val="both"/>
              <w:rPr>
                <w:sz w:val="22"/>
                <w:szCs w:val="22"/>
                <w:lang w:val="en-US"/>
              </w:rPr>
            </w:pPr>
            <w:r w:rsidRPr="00766858">
              <w:rPr>
                <w:sz w:val="22"/>
                <w:szCs w:val="22"/>
                <w:lang w:val="en-US"/>
              </w:rPr>
              <w:t xml:space="preserve">The goal of the internship is to contribute to the </w:t>
            </w:r>
            <w:proofErr w:type="spellStart"/>
            <w:r w:rsidRPr="00766858">
              <w:rPr>
                <w:sz w:val="22"/>
                <w:szCs w:val="22"/>
                <w:lang w:val="en-US"/>
              </w:rPr>
              <w:t>microdevice</w:t>
            </w:r>
            <w:proofErr w:type="spellEnd"/>
            <w:r w:rsidRPr="00766858">
              <w:rPr>
                <w:sz w:val="22"/>
                <w:szCs w:val="22"/>
                <w:lang w:val="en-US"/>
              </w:rPr>
              <w:t xml:space="preserve"> architecture and testing capture, release and detection procedures using a recent autonomous instrument that implements a patented protocol for the multiplexed detection of RNA. A first functional prototype has already been developed and it is used by the team. The role of the successful candidate will be to propose and implement innovative solutions to optimize devices, develop new functionalities and test the different elements of the system. </w:t>
            </w:r>
          </w:p>
          <w:p w14:paraId="18123A10" w14:textId="77777777" w:rsidR="00051D67" w:rsidRPr="00766858" w:rsidRDefault="00051D67" w:rsidP="00051D67">
            <w:pPr>
              <w:jc w:val="both"/>
              <w:rPr>
                <w:sz w:val="22"/>
                <w:szCs w:val="22"/>
                <w:lang w:val="en-US"/>
              </w:rPr>
            </w:pPr>
            <w:r w:rsidRPr="00766858">
              <w:rPr>
                <w:sz w:val="22"/>
                <w:szCs w:val="22"/>
                <w:lang w:val="en-US"/>
              </w:rPr>
              <w:t>Successful candidate will develop the next tasks:</w:t>
            </w:r>
          </w:p>
          <w:p w14:paraId="0E4A38DB" w14:textId="77777777" w:rsidR="00051D67" w:rsidRPr="00766858" w:rsidRDefault="00051D67" w:rsidP="00051D67">
            <w:pPr>
              <w:pStyle w:val="Paragraphedeliste"/>
              <w:numPr>
                <w:ilvl w:val="0"/>
                <w:numId w:val="2"/>
              </w:numPr>
              <w:jc w:val="both"/>
              <w:rPr>
                <w:rFonts w:ascii="Times New Roman" w:hAnsi="Times New Roman" w:cs="Times New Roman"/>
                <w:lang w:val="en-US"/>
              </w:rPr>
            </w:pPr>
            <w:r w:rsidRPr="00766858">
              <w:rPr>
                <w:rFonts w:ascii="Times New Roman" w:hAnsi="Times New Roman" w:cs="Times New Roman"/>
                <w:lang w:val="en-US"/>
              </w:rPr>
              <w:t>Familiarization with the system by performing measurements using existing prototype (nanoparticles and microelectrodes functionalization) as well as laboratory instrumentation (hyperthermia and electrochemistry).</w:t>
            </w:r>
          </w:p>
          <w:p w14:paraId="5073D025" w14:textId="77777777" w:rsidR="00051D67" w:rsidRPr="00766858" w:rsidRDefault="00051D67" w:rsidP="00051D67">
            <w:pPr>
              <w:pStyle w:val="Paragraphedeliste"/>
              <w:numPr>
                <w:ilvl w:val="0"/>
                <w:numId w:val="2"/>
              </w:numPr>
              <w:jc w:val="both"/>
              <w:rPr>
                <w:rFonts w:ascii="Times New Roman" w:hAnsi="Times New Roman" w:cs="Times New Roman"/>
                <w:lang w:val="en-US"/>
              </w:rPr>
            </w:pPr>
            <w:r w:rsidRPr="00766858">
              <w:rPr>
                <w:rFonts w:ascii="Times New Roman" w:hAnsi="Times New Roman" w:cs="Times New Roman"/>
                <w:lang w:val="en-US"/>
              </w:rPr>
              <w:t>Propose and develop innovative solutions to improve the self-diagnostics and auto-calibration capabilities of the system.</w:t>
            </w:r>
          </w:p>
          <w:p w14:paraId="06050A30" w14:textId="77777777" w:rsidR="00051D67" w:rsidRPr="00766858" w:rsidRDefault="00051D67" w:rsidP="00051D67">
            <w:pPr>
              <w:pStyle w:val="Paragraphedeliste"/>
              <w:numPr>
                <w:ilvl w:val="0"/>
                <w:numId w:val="2"/>
              </w:numPr>
              <w:jc w:val="both"/>
              <w:rPr>
                <w:rFonts w:ascii="Times New Roman" w:hAnsi="Times New Roman" w:cs="Times New Roman"/>
                <w:lang w:val="en-US"/>
              </w:rPr>
            </w:pPr>
            <w:r w:rsidRPr="00766858">
              <w:rPr>
                <w:rFonts w:ascii="Times New Roman" w:hAnsi="Times New Roman" w:cs="Times New Roman"/>
                <w:lang w:val="en-US"/>
              </w:rPr>
              <w:t>Improve the user graphic interface (GUI) and stablish new communications between the system the GUI.</w:t>
            </w:r>
          </w:p>
          <w:p w14:paraId="0A6498C0" w14:textId="77777777" w:rsidR="00051D67" w:rsidRPr="00766858" w:rsidRDefault="00051D67" w:rsidP="00051D67">
            <w:pPr>
              <w:pStyle w:val="Paragraphedeliste"/>
              <w:numPr>
                <w:ilvl w:val="0"/>
                <w:numId w:val="2"/>
              </w:numPr>
              <w:jc w:val="both"/>
              <w:rPr>
                <w:rFonts w:ascii="Times New Roman" w:hAnsi="Times New Roman" w:cs="Times New Roman"/>
                <w:lang w:val="en-US"/>
              </w:rPr>
            </w:pPr>
            <w:r w:rsidRPr="00766858">
              <w:rPr>
                <w:rFonts w:ascii="Times New Roman" w:hAnsi="Times New Roman" w:cs="Times New Roman"/>
                <w:lang w:val="en-US"/>
              </w:rPr>
              <w:t>Perform the microfabrication steps in cleanroom and validate performances of the whole system.</w:t>
            </w:r>
          </w:p>
          <w:p w14:paraId="5044B1E6" w14:textId="77777777" w:rsidR="00051D67" w:rsidRPr="00766858" w:rsidRDefault="00051D67" w:rsidP="00051D67">
            <w:pPr>
              <w:jc w:val="both"/>
              <w:rPr>
                <w:b/>
                <w:sz w:val="22"/>
                <w:szCs w:val="22"/>
                <w:lang w:val="en-US"/>
              </w:rPr>
            </w:pPr>
            <w:r w:rsidRPr="00766858">
              <w:rPr>
                <w:b/>
                <w:sz w:val="22"/>
                <w:szCs w:val="22"/>
                <w:lang w:val="en-US"/>
              </w:rPr>
              <w:t>Profile of the candidate</w:t>
            </w:r>
          </w:p>
          <w:p w14:paraId="7669AE93" w14:textId="77777777" w:rsidR="00051D67" w:rsidRPr="00766858" w:rsidRDefault="00051D67" w:rsidP="00051D67">
            <w:pPr>
              <w:pStyle w:val="Paragraphedeliste"/>
              <w:numPr>
                <w:ilvl w:val="0"/>
                <w:numId w:val="1"/>
              </w:numPr>
              <w:jc w:val="both"/>
              <w:rPr>
                <w:rFonts w:ascii="Times New Roman" w:hAnsi="Times New Roman" w:cs="Times New Roman"/>
                <w:lang w:val="en-US"/>
              </w:rPr>
            </w:pPr>
            <w:r w:rsidRPr="00766858">
              <w:rPr>
                <w:rFonts w:ascii="Times New Roman" w:hAnsi="Times New Roman" w:cs="Times New Roman"/>
                <w:lang w:val="en-US"/>
              </w:rPr>
              <w:t>Master student (M2) in Physics, Chemical or Physical Engineering, Microfluidics, etc.</w:t>
            </w:r>
          </w:p>
          <w:p w14:paraId="4F5B3E6E" w14:textId="77777777" w:rsidR="00051D67" w:rsidRPr="00766858" w:rsidRDefault="00051D67" w:rsidP="00051D67">
            <w:pPr>
              <w:pStyle w:val="Paragraphedeliste"/>
              <w:numPr>
                <w:ilvl w:val="0"/>
                <w:numId w:val="1"/>
              </w:numPr>
              <w:jc w:val="both"/>
              <w:rPr>
                <w:rFonts w:ascii="Times New Roman" w:hAnsi="Times New Roman" w:cs="Times New Roman"/>
                <w:lang w:val="en-US"/>
              </w:rPr>
            </w:pPr>
            <w:r w:rsidRPr="00766858">
              <w:rPr>
                <w:rFonts w:ascii="Times New Roman" w:hAnsi="Times New Roman" w:cs="Times New Roman"/>
                <w:lang w:val="en-US"/>
              </w:rPr>
              <w:t xml:space="preserve">Knowledges and strong interests for micro and </w:t>
            </w:r>
            <w:proofErr w:type="spellStart"/>
            <w:r w:rsidRPr="00766858">
              <w:rPr>
                <w:rFonts w:ascii="Times New Roman" w:hAnsi="Times New Roman" w:cs="Times New Roman"/>
                <w:lang w:val="en-US"/>
              </w:rPr>
              <w:t>nanodevice</w:t>
            </w:r>
            <w:proofErr w:type="spellEnd"/>
            <w:r w:rsidRPr="00766858">
              <w:rPr>
                <w:rFonts w:ascii="Times New Roman" w:hAnsi="Times New Roman" w:cs="Times New Roman"/>
                <w:lang w:val="en-US"/>
              </w:rPr>
              <w:t xml:space="preserve"> for biology and diagnostic.</w:t>
            </w:r>
          </w:p>
          <w:p w14:paraId="7A76D3B4" w14:textId="37D82CC6" w:rsidR="00051D67" w:rsidRPr="00766858" w:rsidRDefault="00051D67" w:rsidP="00051D67">
            <w:pPr>
              <w:pStyle w:val="Paragraphedeliste"/>
              <w:numPr>
                <w:ilvl w:val="0"/>
                <w:numId w:val="1"/>
              </w:numPr>
              <w:jc w:val="both"/>
              <w:rPr>
                <w:rFonts w:ascii="Times New Roman" w:hAnsi="Times New Roman" w:cs="Times New Roman"/>
                <w:lang w:val="en-US"/>
              </w:rPr>
            </w:pPr>
            <w:r w:rsidRPr="00766858">
              <w:rPr>
                <w:rFonts w:ascii="Times New Roman" w:hAnsi="Times New Roman" w:cs="Times New Roman"/>
                <w:lang w:val="en-US"/>
              </w:rPr>
              <w:t>Experience in programming (</w:t>
            </w:r>
            <w:proofErr w:type="spellStart"/>
            <w:r w:rsidRPr="00766858">
              <w:rPr>
                <w:rFonts w:ascii="Times New Roman" w:hAnsi="Times New Roman" w:cs="Times New Roman"/>
                <w:lang w:val="en-US"/>
              </w:rPr>
              <w:t>Labview</w:t>
            </w:r>
            <w:proofErr w:type="spellEnd"/>
            <w:r w:rsidRPr="00766858">
              <w:rPr>
                <w:rFonts w:ascii="Times New Roman" w:hAnsi="Times New Roman" w:cs="Times New Roman"/>
                <w:lang w:val="en-US"/>
              </w:rPr>
              <w:t>, Python, etc.)</w:t>
            </w:r>
            <w:r w:rsidR="00766858" w:rsidRPr="00766858">
              <w:rPr>
                <w:rFonts w:ascii="Times New Roman" w:hAnsi="Times New Roman" w:cs="Times New Roman"/>
                <w:lang w:val="en-US"/>
              </w:rPr>
              <w:t xml:space="preserve">, </w:t>
            </w:r>
            <w:r w:rsidR="00766858" w:rsidRPr="00766858">
              <w:rPr>
                <w:rFonts w:ascii="Times New Roman" w:hAnsi="Times New Roman" w:cs="Times New Roman"/>
                <w:i/>
                <w:lang w:val="en-US"/>
              </w:rPr>
              <w:t xml:space="preserve">not </w:t>
            </w:r>
            <w:r w:rsidRPr="00766858">
              <w:rPr>
                <w:rFonts w:ascii="Times New Roman" w:hAnsi="Times New Roman" w:cs="Times New Roman"/>
                <w:i/>
                <w:lang w:val="en-US"/>
              </w:rPr>
              <w:t>mandatory</w:t>
            </w:r>
            <w:r w:rsidRPr="00766858">
              <w:rPr>
                <w:rFonts w:ascii="Times New Roman" w:hAnsi="Times New Roman" w:cs="Times New Roman"/>
                <w:lang w:val="en-US"/>
              </w:rPr>
              <w:t>.</w:t>
            </w:r>
          </w:p>
          <w:p w14:paraId="3BA4A71D" w14:textId="49FA5696" w:rsidR="00051D67" w:rsidRPr="00766858" w:rsidRDefault="00051D67" w:rsidP="00051D67">
            <w:pPr>
              <w:pStyle w:val="Paragraphedeliste"/>
              <w:numPr>
                <w:ilvl w:val="0"/>
                <w:numId w:val="1"/>
              </w:numPr>
              <w:jc w:val="both"/>
              <w:rPr>
                <w:rFonts w:ascii="Times New Roman" w:hAnsi="Times New Roman" w:cs="Times New Roman"/>
                <w:i/>
                <w:lang w:val="en-US"/>
              </w:rPr>
            </w:pPr>
            <w:r w:rsidRPr="00766858">
              <w:rPr>
                <w:rFonts w:ascii="Times New Roman" w:hAnsi="Times New Roman" w:cs="Times New Roman"/>
                <w:lang w:val="en-US"/>
              </w:rPr>
              <w:t>Skills in numerical calculation</w:t>
            </w:r>
            <w:r w:rsidR="00766858" w:rsidRPr="00766858">
              <w:rPr>
                <w:rFonts w:ascii="Times New Roman" w:hAnsi="Times New Roman" w:cs="Times New Roman"/>
                <w:lang w:val="en-US"/>
              </w:rPr>
              <w:t xml:space="preserve"> (</w:t>
            </w:r>
            <w:proofErr w:type="spellStart"/>
            <w:r w:rsidRPr="00766858">
              <w:rPr>
                <w:rFonts w:ascii="Times New Roman" w:hAnsi="Times New Roman" w:cs="Times New Roman"/>
                <w:lang w:val="en-US"/>
              </w:rPr>
              <w:t>Comsol</w:t>
            </w:r>
            <w:proofErr w:type="spellEnd"/>
            <w:r w:rsidRPr="00766858">
              <w:rPr>
                <w:rFonts w:ascii="Times New Roman" w:hAnsi="Times New Roman" w:cs="Times New Roman"/>
                <w:lang w:val="en-US"/>
              </w:rPr>
              <w:t xml:space="preserve"> or others finite elements</w:t>
            </w:r>
            <w:r w:rsidR="00766858" w:rsidRPr="00766858">
              <w:rPr>
                <w:rFonts w:ascii="Times New Roman" w:hAnsi="Times New Roman" w:cs="Times New Roman"/>
                <w:lang w:val="en-US"/>
              </w:rPr>
              <w:t>),</w:t>
            </w:r>
            <w:r w:rsidRPr="00766858">
              <w:rPr>
                <w:rFonts w:ascii="Times New Roman" w:hAnsi="Times New Roman" w:cs="Times New Roman"/>
                <w:lang w:val="en-US"/>
              </w:rPr>
              <w:t xml:space="preserve"> </w:t>
            </w:r>
            <w:r w:rsidRPr="00766858">
              <w:rPr>
                <w:rFonts w:ascii="Times New Roman" w:hAnsi="Times New Roman" w:cs="Times New Roman"/>
                <w:i/>
                <w:lang w:val="en-US"/>
              </w:rPr>
              <w:t>not mandatory</w:t>
            </w:r>
          </w:p>
          <w:p w14:paraId="36ABCDCA" w14:textId="77777777" w:rsidR="00051D67" w:rsidRPr="00766858" w:rsidRDefault="00051D67" w:rsidP="00051D67">
            <w:pPr>
              <w:pStyle w:val="Paragraphedeliste"/>
              <w:numPr>
                <w:ilvl w:val="0"/>
                <w:numId w:val="1"/>
              </w:numPr>
              <w:jc w:val="both"/>
              <w:rPr>
                <w:rFonts w:ascii="Times New Roman" w:hAnsi="Times New Roman" w:cs="Times New Roman"/>
                <w:lang w:val="en-US"/>
              </w:rPr>
            </w:pPr>
            <w:r w:rsidRPr="00766858">
              <w:rPr>
                <w:rFonts w:ascii="Times New Roman" w:hAnsi="Times New Roman" w:cs="Times New Roman"/>
                <w:lang w:val="en-US"/>
              </w:rPr>
              <w:t>Complementary competences</w:t>
            </w:r>
          </w:p>
          <w:p w14:paraId="78029872" w14:textId="77777777" w:rsidR="00051D67" w:rsidRPr="00766858" w:rsidRDefault="00051D67" w:rsidP="00051D67">
            <w:pPr>
              <w:pStyle w:val="Paragraphedeliste"/>
              <w:numPr>
                <w:ilvl w:val="1"/>
                <w:numId w:val="1"/>
              </w:numPr>
              <w:jc w:val="both"/>
              <w:rPr>
                <w:rFonts w:ascii="Times New Roman" w:hAnsi="Times New Roman" w:cs="Times New Roman"/>
                <w:lang w:val="en-US"/>
              </w:rPr>
            </w:pPr>
            <w:r w:rsidRPr="00766858">
              <w:rPr>
                <w:rFonts w:ascii="Times New Roman" w:hAnsi="Times New Roman" w:cs="Times New Roman"/>
                <w:lang w:val="en-US"/>
              </w:rPr>
              <w:t>Basic knowledge on electrochemistry</w:t>
            </w:r>
          </w:p>
          <w:p w14:paraId="23D89422" w14:textId="174766AD" w:rsidR="00545C30" w:rsidRPr="00766858" w:rsidRDefault="00051D67" w:rsidP="00766858">
            <w:pPr>
              <w:pStyle w:val="Paragraphedeliste"/>
              <w:numPr>
                <w:ilvl w:val="1"/>
                <w:numId w:val="1"/>
              </w:numPr>
              <w:jc w:val="both"/>
              <w:rPr>
                <w:rFonts w:ascii="Times New Roman" w:hAnsi="Times New Roman" w:cs="Times New Roman"/>
                <w:lang w:val="en-US"/>
              </w:rPr>
            </w:pPr>
            <w:r w:rsidRPr="00766858">
              <w:rPr>
                <w:rFonts w:ascii="Times New Roman" w:hAnsi="Times New Roman" w:cs="Times New Roman"/>
                <w:lang w:val="en-US"/>
              </w:rPr>
              <w:t>Micro and nanofabrication: photolithography, PDMS molding,</w:t>
            </w:r>
            <w:r w:rsidR="00766858" w:rsidRPr="00766858">
              <w:rPr>
                <w:rFonts w:ascii="Times New Roman" w:hAnsi="Times New Roman" w:cs="Times New Roman"/>
                <w:lang w:val="en-US"/>
              </w:rPr>
              <w:t xml:space="preserve"> </w:t>
            </w:r>
            <w:r w:rsidRPr="00766858">
              <w:rPr>
                <w:rFonts w:ascii="Times New Roman" w:hAnsi="Times New Roman" w:cs="Times New Roman"/>
                <w:lang w:val="en-US"/>
              </w:rPr>
              <w:t>3D design/printing experience</w:t>
            </w:r>
          </w:p>
          <w:p w14:paraId="549D4904" w14:textId="58ED1865" w:rsidR="00766858" w:rsidRPr="00766858" w:rsidRDefault="00766858" w:rsidP="00766858">
            <w:pPr>
              <w:pStyle w:val="Corpsdetexte"/>
              <w:ind w:left="142"/>
              <w:rPr>
                <w:lang w:val="en-GB"/>
              </w:rPr>
            </w:pPr>
            <w:r>
              <w:rPr>
                <w:b/>
                <w:lang w:val="en-US"/>
              </w:rPr>
              <w:t xml:space="preserve">References </w:t>
            </w:r>
            <w:proofErr w:type="gramStart"/>
            <w:r>
              <w:rPr>
                <w:b/>
                <w:lang w:val="en-US"/>
              </w:rPr>
              <w:t>articles :</w:t>
            </w:r>
            <w:proofErr w:type="gramEnd"/>
            <w:r>
              <w:rPr>
                <w:b/>
                <w:lang w:val="en-US"/>
              </w:rPr>
              <w:t xml:space="preserve"> </w:t>
            </w:r>
            <w:r w:rsidRPr="00766858">
              <w:rPr>
                <w:b/>
                <w:i/>
                <w:color w:val="000000" w:themeColor="text1"/>
                <w:w w:val="85"/>
                <w:lang w:val="en-GB"/>
              </w:rPr>
              <w:t>Patent</w:t>
            </w:r>
            <w:r w:rsidRPr="00FF0DEE">
              <w:rPr>
                <w:i/>
                <w:w w:val="85"/>
                <w:lang w:val="en-GB"/>
              </w:rPr>
              <w:t xml:space="preserve">. </w:t>
            </w:r>
            <w:hyperlink r:id="rId5" w:tgtFrame="_self" w:history="1">
              <w:r w:rsidRPr="00766858">
                <w:rPr>
                  <w:rStyle w:val="Lienhypertexte"/>
                  <w:i/>
                  <w:w w:val="85"/>
                  <w:lang w:val="en-GB"/>
                </w:rPr>
                <w:t>WO/2019/068844</w:t>
              </w:r>
            </w:hyperlink>
            <w:r w:rsidRPr="00766858">
              <w:rPr>
                <w:i/>
                <w:w w:val="85"/>
                <w:lang w:val="en-GB"/>
              </w:rPr>
              <w:t xml:space="preserve">, </w:t>
            </w:r>
            <w:r w:rsidRPr="00766858">
              <w:rPr>
                <w:b/>
                <w:i/>
                <w:w w:val="85"/>
                <w:lang w:val="en-GB"/>
              </w:rPr>
              <w:t>2019</w:t>
            </w:r>
            <w:r w:rsidRPr="00FF0DEE">
              <w:rPr>
                <w:i/>
                <w:w w:val="85"/>
                <w:lang w:val="en-GB"/>
              </w:rPr>
              <w:t>.</w:t>
            </w:r>
            <w:r>
              <w:rPr>
                <w:i/>
                <w:w w:val="85"/>
                <w:lang w:val="en-GB"/>
              </w:rPr>
              <w:t xml:space="preserve"> Article </w:t>
            </w:r>
            <w:proofErr w:type="spellStart"/>
            <w:r w:rsidRPr="00766858">
              <w:rPr>
                <w:w w:val="80"/>
              </w:rPr>
              <w:t>Sensor</w:t>
            </w:r>
            <w:proofErr w:type="spellEnd"/>
            <w:r w:rsidRPr="00766858">
              <w:rPr>
                <w:w w:val="80"/>
              </w:rPr>
              <w:t>, 2021, 21(1), 185, 1-18.</w:t>
            </w:r>
          </w:p>
          <w:p w14:paraId="68D69938" w14:textId="4CF06C23" w:rsidR="00766858" w:rsidRPr="00766858" w:rsidRDefault="00FB519D" w:rsidP="00766858">
            <w:pPr>
              <w:pStyle w:val="Titre1"/>
              <w:ind w:left="142"/>
              <w:rPr>
                <w:b w:val="0"/>
                <w:w w:val="80"/>
                <w:lang w:val="fr-FR"/>
              </w:rPr>
            </w:pPr>
            <w:hyperlink r:id="rId6" w:history="1">
              <w:r w:rsidR="00766858" w:rsidRPr="00766858">
                <w:rPr>
                  <w:rStyle w:val="Lienhypertexte"/>
                  <w:b w:val="0"/>
                  <w:w w:val="80"/>
                  <w:lang w:val="fr-FR"/>
                </w:rPr>
                <w:t>https://hal.archives-ouvertes.fr/hal-03116605v1</w:t>
              </w:r>
            </w:hyperlink>
          </w:p>
        </w:tc>
      </w:tr>
    </w:tbl>
    <w:p w14:paraId="019A6AEB" w14:textId="77777777" w:rsidR="00545C30" w:rsidRPr="00766858" w:rsidRDefault="00545C30" w:rsidP="00545C30">
      <w:pPr>
        <w:jc w:val="center"/>
        <w:rPr>
          <w:b/>
          <w:bCs/>
          <w:color w:val="FF0000"/>
          <w:sz w:val="6"/>
          <w:szCs w:val="6"/>
        </w:rPr>
      </w:pPr>
      <w:bookmarkStart w:id="1" w:name="Texte9"/>
      <w:bookmarkEnd w:id="1"/>
    </w:p>
    <w:tbl>
      <w:tblPr>
        <w:tblStyle w:val="Grilledutableau"/>
        <w:tblW w:w="0" w:type="auto"/>
        <w:tblInd w:w="137" w:type="dxa"/>
        <w:tblLook w:val="04A0" w:firstRow="1" w:lastRow="0" w:firstColumn="1" w:lastColumn="0" w:noHBand="0" w:noVBand="1"/>
      </w:tblPr>
      <w:tblGrid>
        <w:gridCol w:w="4220"/>
        <w:gridCol w:w="670"/>
        <w:gridCol w:w="3929"/>
        <w:gridCol w:w="1807"/>
      </w:tblGrid>
      <w:tr w:rsidR="00913F43" w14:paraId="2BBA336B" w14:textId="77777777" w:rsidTr="00913F43">
        <w:tc>
          <w:tcPr>
            <w:tcW w:w="10626" w:type="dxa"/>
            <w:gridSpan w:val="4"/>
            <w:tcBorders>
              <w:bottom w:val="single" w:sz="4" w:space="0" w:color="auto"/>
            </w:tcBorders>
          </w:tcPr>
          <w:p w14:paraId="1C047AC9" w14:textId="2F1909D2" w:rsidR="00913F43" w:rsidRDefault="00913F43" w:rsidP="00D90401">
            <w:pPr>
              <w:tabs>
                <w:tab w:val="left" w:pos="4500"/>
              </w:tabs>
              <w:rPr>
                <w:b/>
                <w:bCs/>
              </w:rPr>
            </w:pPr>
            <w:r>
              <w:rPr>
                <w:b/>
                <w:bCs/>
                <w:sz w:val="22"/>
                <w:szCs w:val="22"/>
              </w:rPr>
              <w:t xml:space="preserve">Ce stage pourra-t-il se prolonger en thèse ? </w:t>
            </w:r>
            <w:proofErr w:type="spellStart"/>
            <w:r w:rsidRPr="0013379D">
              <w:rPr>
                <w:bCs/>
                <w:i/>
                <w:sz w:val="22"/>
                <w:szCs w:val="22"/>
              </w:rPr>
              <w:t>Possibility</w:t>
            </w:r>
            <w:proofErr w:type="spellEnd"/>
            <w:r w:rsidRPr="0013379D">
              <w:rPr>
                <w:bCs/>
                <w:i/>
                <w:sz w:val="22"/>
                <w:szCs w:val="22"/>
              </w:rPr>
              <w:t xml:space="preserve"> of a PhD</w:t>
            </w:r>
            <w:r>
              <w:rPr>
                <w:b/>
                <w:bCs/>
                <w:sz w:val="22"/>
                <w:szCs w:val="22"/>
              </w:rPr>
              <w:t> ? :</w:t>
            </w:r>
            <w:r w:rsidR="00051D67">
              <w:rPr>
                <w:b/>
                <w:bCs/>
                <w:sz w:val="22"/>
                <w:szCs w:val="22"/>
              </w:rPr>
              <w:t xml:space="preserve"> YES</w:t>
            </w:r>
          </w:p>
          <w:p w14:paraId="72E73A73" w14:textId="77777777" w:rsidR="00913F43" w:rsidRDefault="00913F43" w:rsidP="00913F43">
            <w:pPr>
              <w:tabs>
                <w:tab w:val="left" w:pos="4500"/>
              </w:tabs>
              <w:rPr>
                <w:i/>
                <w:snapToGrid w:val="0"/>
                <w:sz w:val="22"/>
              </w:rPr>
            </w:pPr>
            <w:r>
              <w:rPr>
                <w:b/>
                <w:bCs/>
              </w:rPr>
              <w:t xml:space="preserve">Si oui, financement de thèse envisagé ou acquis / </w:t>
            </w:r>
            <w:proofErr w:type="spellStart"/>
            <w:r w:rsidRPr="0013379D">
              <w:rPr>
                <w:bCs/>
                <w:i/>
              </w:rPr>
              <w:t>financial</w:t>
            </w:r>
            <w:proofErr w:type="spellEnd"/>
            <w:r w:rsidRPr="0013379D">
              <w:rPr>
                <w:bCs/>
                <w:i/>
              </w:rPr>
              <w:t xml:space="preserve"> support for the PhD</w:t>
            </w:r>
            <w:r>
              <w:rPr>
                <w:bCs/>
                <w:i/>
              </w:rPr>
              <w:t> </w:t>
            </w:r>
            <w:r>
              <w:rPr>
                <w:b/>
                <w:bCs/>
              </w:rPr>
              <w:t>?</w:t>
            </w:r>
          </w:p>
        </w:tc>
      </w:tr>
      <w:tr w:rsidR="00913F43" w14:paraId="2E0A1719" w14:textId="77777777" w:rsidTr="00D90401">
        <w:tc>
          <w:tcPr>
            <w:tcW w:w="4394" w:type="dxa"/>
          </w:tcPr>
          <w:p w14:paraId="215365D1" w14:textId="77777777" w:rsidR="00913F43" w:rsidRDefault="00913F43" w:rsidP="00D90401">
            <w:pPr>
              <w:tabs>
                <w:tab w:val="left" w:pos="4500"/>
              </w:tabs>
              <w:rPr>
                <w:i/>
                <w:snapToGrid w:val="0"/>
                <w:sz w:val="22"/>
              </w:rPr>
            </w:pPr>
            <w:r w:rsidRPr="0014737E">
              <w:rPr>
                <w:bCs/>
              </w:rPr>
              <w:t xml:space="preserve">Financement acquis / </w:t>
            </w:r>
            <w:proofErr w:type="spellStart"/>
            <w:r w:rsidRPr="0014737E">
              <w:rPr>
                <w:bCs/>
                <w:i/>
              </w:rPr>
              <w:t>Secured</w:t>
            </w:r>
            <w:proofErr w:type="spellEnd"/>
            <w:r w:rsidRPr="0014737E">
              <w:rPr>
                <w:bCs/>
                <w:i/>
              </w:rPr>
              <w:t xml:space="preserve"> </w:t>
            </w:r>
            <w:proofErr w:type="spellStart"/>
            <w:r w:rsidRPr="0014737E">
              <w:rPr>
                <w:bCs/>
                <w:i/>
              </w:rPr>
              <w:t>funding</w:t>
            </w:r>
            <w:proofErr w:type="spellEnd"/>
          </w:p>
        </w:tc>
        <w:tc>
          <w:tcPr>
            <w:tcW w:w="284" w:type="dxa"/>
          </w:tcPr>
          <w:p w14:paraId="1775C384" w14:textId="3B00C608" w:rsidR="00913F43" w:rsidRPr="0014737E" w:rsidRDefault="00051D67" w:rsidP="00D90401">
            <w:pPr>
              <w:ind w:right="-108"/>
              <w:rPr>
                <w:bCs/>
              </w:rPr>
            </w:pPr>
            <w:r>
              <w:rPr>
                <w:bCs/>
              </w:rPr>
              <w:t>NO</w:t>
            </w:r>
          </w:p>
        </w:tc>
        <w:tc>
          <w:tcPr>
            <w:tcW w:w="4089" w:type="dxa"/>
          </w:tcPr>
          <w:p w14:paraId="1BDA6876" w14:textId="77777777" w:rsidR="00913F43" w:rsidRPr="0014737E" w:rsidRDefault="00913F43" w:rsidP="00D90401">
            <w:pPr>
              <w:tabs>
                <w:tab w:val="left" w:pos="4500"/>
              </w:tabs>
              <w:ind w:right="-108"/>
              <w:rPr>
                <w:i/>
                <w:snapToGrid w:val="0"/>
              </w:rPr>
            </w:pPr>
            <w:r w:rsidRPr="0014737E">
              <w:rPr>
                <w:snapToGrid w:val="0"/>
              </w:rPr>
              <w:t>Nature du financement</w:t>
            </w:r>
            <w:r w:rsidRPr="0014737E">
              <w:rPr>
                <w:i/>
                <w:snapToGrid w:val="0"/>
              </w:rPr>
              <w:t xml:space="preserve"> /Type of </w:t>
            </w:r>
            <w:proofErr w:type="spellStart"/>
            <w:r w:rsidRPr="0014737E">
              <w:rPr>
                <w:i/>
                <w:snapToGrid w:val="0"/>
              </w:rPr>
              <w:t>funding</w:t>
            </w:r>
            <w:proofErr w:type="spellEnd"/>
          </w:p>
        </w:tc>
        <w:tc>
          <w:tcPr>
            <w:tcW w:w="1859" w:type="dxa"/>
          </w:tcPr>
          <w:p w14:paraId="24E6319D" w14:textId="77777777" w:rsidR="00913F43" w:rsidRDefault="00913F43" w:rsidP="00D90401">
            <w:pPr>
              <w:tabs>
                <w:tab w:val="left" w:pos="4500"/>
              </w:tabs>
              <w:rPr>
                <w:i/>
                <w:snapToGrid w:val="0"/>
                <w:sz w:val="22"/>
              </w:rPr>
            </w:pPr>
          </w:p>
        </w:tc>
      </w:tr>
      <w:tr w:rsidR="00913F43" w14:paraId="0B4979D3" w14:textId="77777777" w:rsidTr="00913F43">
        <w:tc>
          <w:tcPr>
            <w:tcW w:w="4394" w:type="dxa"/>
            <w:tcBorders>
              <w:bottom w:val="single" w:sz="4" w:space="0" w:color="auto"/>
            </w:tcBorders>
          </w:tcPr>
          <w:p w14:paraId="5424E35C" w14:textId="77777777" w:rsidR="00913F43" w:rsidRDefault="00913F43" w:rsidP="00D90401">
            <w:pPr>
              <w:tabs>
                <w:tab w:val="left" w:pos="4500"/>
              </w:tabs>
              <w:rPr>
                <w:i/>
                <w:snapToGrid w:val="0"/>
                <w:sz w:val="22"/>
              </w:rPr>
            </w:pPr>
            <w:r>
              <w:rPr>
                <w:bCs/>
              </w:rPr>
              <w:t>F</w:t>
            </w:r>
            <w:r w:rsidRPr="0014737E">
              <w:rPr>
                <w:bCs/>
              </w:rPr>
              <w:t xml:space="preserve">inancement demandé / </w:t>
            </w:r>
            <w:proofErr w:type="spellStart"/>
            <w:r w:rsidRPr="0014737E">
              <w:rPr>
                <w:bCs/>
                <w:i/>
              </w:rPr>
              <w:t>Requested</w:t>
            </w:r>
            <w:proofErr w:type="spellEnd"/>
            <w:r w:rsidRPr="0014737E">
              <w:rPr>
                <w:bCs/>
                <w:i/>
              </w:rPr>
              <w:t xml:space="preserve"> </w:t>
            </w:r>
            <w:proofErr w:type="spellStart"/>
            <w:r w:rsidRPr="0014737E">
              <w:rPr>
                <w:bCs/>
                <w:i/>
              </w:rPr>
              <w:t>funding</w:t>
            </w:r>
            <w:proofErr w:type="spellEnd"/>
          </w:p>
        </w:tc>
        <w:tc>
          <w:tcPr>
            <w:tcW w:w="284" w:type="dxa"/>
            <w:tcBorders>
              <w:bottom w:val="single" w:sz="4" w:space="0" w:color="auto"/>
            </w:tcBorders>
          </w:tcPr>
          <w:p w14:paraId="263332FD" w14:textId="6E9A92DB" w:rsidR="00913F43" w:rsidRPr="00051D67" w:rsidRDefault="00051D67" w:rsidP="00D90401">
            <w:pPr>
              <w:tabs>
                <w:tab w:val="left" w:pos="4500"/>
              </w:tabs>
              <w:ind w:right="-108"/>
              <w:rPr>
                <w:snapToGrid w:val="0"/>
              </w:rPr>
            </w:pPr>
            <w:r w:rsidRPr="00051D67">
              <w:rPr>
                <w:snapToGrid w:val="0"/>
              </w:rPr>
              <w:t>YES</w:t>
            </w:r>
          </w:p>
        </w:tc>
        <w:tc>
          <w:tcPr>
            <w:tcW w:w="4089" w:type="dxa"/>
            <w:tcBorders>
              <w:bottom w:val="single" w:sz="4" w:space="0" w:color="auto"/>
            </w:tcBorders>
          </w:tcPr>
          <w:p w14:paraId="1537E356" w14:textId="77777777" w:rsidR="00913F43" w:rsidRPr="0014737E" w:rsidRDefault="00913F43" w:rsidP="00D90401">
            <w:pPr>
              <w:tabs>
                <w:tab w:val="left" w:pos="4500"/>
              </w:tabs>
              <w:ind w:right="-108"/>
              <w:rPr>
                <w:i/>
                <w:snapToGrid w:val="0"/>
              </w:rPr>
            </w:pPr>
            <w:r w:rsidRPr="0014737E">
              <w:rPr>
                <w:snapToGrid w:val="0"/>
              </w:rPr>
              <w:t>Nature du financement</w:t>
            </w:r>
            <w:r w:rsidRPr="0014737E">
              <w:rPr>
                <w:i/>
                <w:snapToGrid w:val="0"/>
              </w:rPr>
              <w:t xml:space="preserve"> /Type of </w:t>
            </w:r>
            <w:proofErr w:type="spellStart"/>
            <w:r w:rsidRPr="0014737E">
              <w:rPr>
                <w:i/>
                <w:snapToGrid w:val="0"/>
              </w:rPr>
              <w:t>funding</w:t>
            </w:r>
            <w:proofErr w:type="spellEnd"/>
          </w:p>
        </w:tc>
        <w:tc>
          <w:tcPr>
            <w:tcW w:w="1859" w:type="dxa"/>
            <w:tcBorders>
              <w:bottom w:val="single" w:sz="4" w:space="0" w:color="auto"/>
            </w:tcBorders>
          </w:tcPr>
          <w:p w14:paraId="056C22EB" w14:textId="77777777" w:rsidR="00051D67" w:rsidRDefault="00051D67" w:rsidP="00D90401">
            <w:pPr>
              <w:tabs>
                <w:tab w:val="left" w:pos="4500"/>
              </w:tabs>
              <w:rPr>
                <w:snapToGrid w:val="0"/>
                <w:sz w:val="22"/>
              </w:rPr>
            </w:pPr>
            <w:r>
              <w:rPr>
                <w:snapToGrid w:val="0"/>
                <w:sz w:val="22"/>
              </w:rPr>
              <w:t xml:space="preserve">Doctoral </w:t>
            </w:r>
            <w:proofErr w:type="spellStart"/>
            <w:r>
              <w:rPr>
                <w:snapToGrid w:val="0"/>
                <w:sz w:val="22"/>
              </w:rPr>
              <w:t>School</w:t>
            </w:r>
            <w:proofErr w:type="spellEnd"/>
          </w:p>
          <w:p w14:paraId="0BA89DA6" w14:textId="77777777" w:rsidR="00051D67" w:rsidRDefault="00051D67" w:rsidP="00D90401">
            <w:pPr>
              <w:tabs>
                <w:tab w:val="left" w:pos="4500"/>
              </w:tabs>
              <w:rPr>
                <w:snapToGrid w:val="0"/>
                <w:sz w:val="22"/>
              </w:rPr>
            </w:pPr>
            <w:r>
              <w:rPr>
                <w:snapToGrid w:val="0"/>
                <w:sz w:val="22"/>
              </w:rPr>
              <w:t>ANR</w:t>
            </w:r>
          </w:p>
          <w:p w14:paraId="1C192267" w14:textId="5148BDD4" w:rsidR="00051D67" w:rsidRPr="00051D67" w:rsidRDefault="00051D67" w:rsidP="00D90401">
            <w:pPr>
              <w:tabs>
                <w:tab w:val="left" w:pos="4500"/>
              </w:tabs>
              <w:rPr>
                <w:snapToGrid w:val="0"/>
                <w:sz w:val="22"/>
              </w:rPr>
            </w:pPr>
            <w:r>
              <w:rPr>
                <w:snapToGrid w:val="0"/>
                <w:sz w:val="22"/>
              </w:rPr>
              <w:t>LABEX</w:t>
            </w:r>
          </w:p>
        </w:tc>
      </w:tr>
    </w:tbl>
    <w:p w14:paraId="7AF185D4" w14:textId="04A63DDD" w:rsidR="00545C30" w:rsidRDefault="00545C30" w:rsidP="005708CC">
      <w:pPr>
        <w:tabs>
          <w:tab w:val="left" w:pos="4500"/>
        </w:tabs>
        <w:rPr>
          <w:i/>
          <w:snapToGrid w:val="0"/>
          <w:sz w:val="22"/>
        </w:rPr>
      </w:pPr>
    </w:p>
    <w:sectPr w:rsidR="00545C30" w:rsidSect="00982D63">
      <w:footnotePr>
        <w:pos w:val="beneathText"/>
      </w:footnotePr>
      <w:type w:val="continuous"/>
      <w:pgSz w:w="11907" w:h="16840" w:code="9"/>
      <w:pgMar w:top="567" w:right="567" w:bottom="720"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C00F3"/>
    <w:multiLevelType w:val="hybridMultilevel"/>
    <w:tmpl w:val="266C8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095080"/>
    <w:multiLevelType w:val="hybridMultilevel"/>
    <w:tmpl w:val="1AD24C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C30"/>
    <w:rsid w:val="00051D67"/>
    <w:rsid w:val="001E11DC"/>
    <w:rsid w:val="00361B25"/>
    <w:rsid w:val="00545C30"/>
    <w:rsid w:val="005708CC"/>
    <w:rsid w:val="00766858"/>
    <w:rsid w:val="007F6439"/>
    <w:rsid w:val="008870F2"/>
    <w:rsid w:val="00913F43"/>
    <w:rsid w:val="00A41689"/>
    <w:rsid w:val="00A5327B"/>
    <w:rsid w:val="00A82A07"/>
    <w:rsid w:val="00BD3627"/>
    <w:rsid w:val="00C71433"/>
    <w:rsid w:val="00E636CF"/>
    <w:rsid w:val="00FB51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75321"/>
  <w15:chartTrackingRefBased/>
  <w15:docId w15:val="{37ACF2DE-FB5D-4465-8450-A47D2C51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C30"/>
    <w:pPr>
      <w:suppressAutoHyphens/>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1"/>
    <w:qFormat/>
    <w:rsid w:val="00766858"/>
    <w:pPr>
      <w:widowControl w:val="0"/>
      <w:suppressAutoHyphens w:val="0"/>
      <w:autoSpaceDE w:val="0"/>
      <w:autoSpaceDN w:val="0"/>
      <w:spacing w:line="251" w:lineRule="exact"/>
      <w:ind w:left="557"/>
      <w:outlineLvl w:val="0"/>
    </w:pPr>
    <w:rPr>
      <w:rFonts w:ascii="Arial" w:eastAsia="Arial" w:hAnsi="Arial" w:cs="Arial"/>
      <w:b/>
      <w:bCs/>
      <w:i/>
      <w:iCs/>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545C30"/>
    <w:rPr>
      <w:rFonts w:cs="Times New Roman"/>
      <w:color w:val="0000FF"/>
      <w:u w:val="single"/>
    </w:rPr>
  </w:style>
  <w:style w:type="paragraph" w:styleId="Titre">
    <w:name w:val="Title"/>
    <w:basedOn w:val="Normal"/>
    <w:next w:val="Sous-titre"/>
    <w:link w:val="TitreCar"/>
    <w:uiPriority w:val="10"/>
    <w:qFormat/>
    <w:rsid w:val="00545C30"/>
    <w:pPr>
      <w:jc w:val="center"/>
    </w:pPr>
    <w:rPr>
      <w:rFonts w:ascii="Arial Black" w:hAnsi="Arial Black"/>
      <w:b/>
      <w:bCs/>
    </w:rPr>
  </w:style>
  <w:style w:type="character" w:customStyle="1" w:styleId="TitreCar">
    <w:name w:val="Titre Car"/>
    <w:basedOn w:val="Policepardfaut"/>
    <w:link w:val="Titre"/>
    <w:uiPriority w:val="10"/>
    <w:rsid w:val="00545C30"/>
    <w:rPr>
      <w:rFonts w:ascii="Arial Black" w:eastAsia="Times New Roman" w:hAnsi="Arial Black" w:cs="Times New Roman"/>
      <w:b/>
      <w:bCs/>
      <w:sz w:val="24"/>
      <w:szCs w:val="24"/>
      <w:lang w:eastAsia="fr-FR"/>
    </w:rPr>
  </w:style>
  <w:style w:type="paragraph" w:styleId="Sous-titre">
    <w:name w:val="Subtitle"/>
    <w:basedOn w:val="Titre"/>
    <w:next w:val="Corpsdetexte"/>
    <w:link w:val="Sous-titreCar"/>
    <w:uiPriority w:val="11"/>
    <w:qFormat/>
    <w:rsid w:val="00545C30"/>
    <w:pPr>
      <w:keepNext/>
      <w:spacing w:before="240" w:after="120"/>
    </w:pPr>
    <w:rPr>
      <w:rFonts w:ascii="Helvetica" w:hAnsi="Helvetica" w:cs="Helvetica"/>
      <w:b w:val="0"/>
      <w:bCs w:val="0"/>
      <w:i/>
      <w:iCs/>
      <w:sz w:val="28"/>
      <w:szCs w:val="28"/>
    </w:rPr>
  </w:style>
  <w:style w:type="character" w:customStyle="1" w:styleId="Sous-titreCar">
    <w:name w:val="Sous-titre Car"/>
    <w:basedOn w:val="Policepardfaut"/>
    <w:link w:val="Sous-titre"/>
    <w:uiPriority w:val="11"/>
    <w:rsid w:val="00545C30"/>
    <w:rPr>
      <w:rFonts w:ascii="Helvetica" w:eastAsia="Times New Roman" w:hAnsi="Helvetica" w:cs="Helvetica"/>
      <w:i/>
      <w:iCs/>
      <w:sz w:val="28"/>
      <w:szCs w:val="28"/>
      <w:lang w:eastAsia="fr-FR"/>
    </w:rPr>
  </w:style>
  <w:style w:type="paragraph" w:styleId="Corpsdetexte">
    <w:name w:val="Body Text"/>
    <w:basedOn w:val="Normal"/>
    <w:link w:val="CorpsdetexteCar"/>
    <w:uiPriority w:val="99"/>
    <w:unhideWhenUsed/>
    <w:rsid w:val="00545C30"/>
    <w:pPr>
      <w:spacing w:after="120"/>
    </w:pPr>
  </w:style>
  <w:style w:type="character" w:customStyle="1" w:styleId="CorpsdetexteCar">
    <w:name w:val="Corps de texte Car"/>
    <w:basedOn w:val="Policepardfaut"/>
    <w:link w:val="Corpsdetexte"/>
    <w:uiPriority w:val="99"/>
    <w:rsid w:val="00545C30"/>
    <w:rPr>
      <w:rFonts w:ascii="Times New Roman" w:eastAsia="Times New Roman" w:hAnsi="Times New Roman" w:cs="Times New Roman"/>
      <w:sz w:val="24"/>
      <w:szCs w:val="24"/>
      <w:lang w:eastAsia="fr-FR"/>
    </w:rPr>
  </w:style>
  <w:style w:type="table" w:styleId="Grilledutableau">
    <w:name w:val="Table Grid"/>
    <w:basedOn w:val="TableauNormal"/>
    <w:uiPriority w:val="39"/>
    <w:rsid w:val="00913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51D67"/>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itre1Car">
    <w:name w:val="Titre 1 Car"/>
    <w:basedOn w:val="Policepardfaut"/>
    <w:link w:val="Titre1"/>
    <w:uiPriority w:val="1"/>
    <w:rsid w:val="00766858"/>
    <w:rPr>
      <w:rFonts w:ascii="Arial" w:eastAsia="Arial" w:hAnsi="Arial" w:cs="Arial"/>
      <w:b/>
      <w:bCs/>
      <w:i/>
      <w:iCs/>
      <w:lang w:val="en-US"/>
    </w:rPr>
  </w:style>
  <w:style w:type="character" w:styleId="Lienhypertextesuivivisit">
    <w:name w:val="FollowedHyperlink"/>
    <w:basedOn w:val="Policepardfaut"/>
    <w:uiPriority w:val="99"/>
    <w:semiHidden/>
    <w:unhideWhenUsed/>
    <w:rsid w:val="007668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l.archives-ouvertes.fr/hal-03116605v1" TargetMode="External"/><Relationship Id="rId5" Type="http://schemas.openxmlformats.org/officeDocument/2006/relationships/hyperlink" Target="https://patentscope.wipo.int/search/en/detail.jsf?docId=WO2019068844&amp;_cid=P21-K5KZUA-08634-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2954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Marie-Claire Schanne-Klein</dc:creator>
  <cp:keywords/>
  <dc:description/>
  <cp:lastModifiedBy>jean.gamby</cp:lastModifiedBy>
  <cp:revision>3</cp:revision>
  <dcterms:created xsi:type="dcterms:W3CDTF">2022-11-08T08:49:00Z</dcterms:created>
  <dcterms:modified xsi:type="dcterms:W3CDTF">2022-11-08T08:50:00Z</dcterms:modified>
</cp:coreProperties>
</file>