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F95C2" w14:textId="77777777" w:rsidR="006716C5" w:rsidRDefault="006716C5" w:rsidP="00D620D8">
      <w:pPr>
        <w:spacing w:line="360" w:lineRule="auto"/>
        <w:jc w:val="center"/>
        <w:rPr>
          <w:b/>
          <w:sz w:val="24"/>
          <w:szCs w:val="24"/>
          <w:lang w:val="en-US"/>
        </w:rPr>
      </w:pPr>
      <w:r>
        <w:rPr>
          <w:b/>
          <w:noProof/>
          <w:sz w:val="24"/>
          <w:szCs w:val="24"/>
          <w:lang w:eastAsia="fr-FR"/>
        </w:rPr>
        <w:drawing>
          <wp:inline distT="0" distB="0" distL="0" distR="0" wp14:anchorId="18058C8A" wp14:editId="1E57D705">
            <wp:extent cx="1047750" cy="83121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i logo.png"/>
                    <pic:cNvPicPr/>
                  </pic:nvPicPr>
                  <pic:blipFill>
                    <a:blip r:embed="rId6">
                      <a:extLst>
                        <a:ext uri="{28A0092B-C50C-407E-A947-70E740481C1C}">
                          <a14:useLocalDpi xmlns:a14="http://schemas.microsoft.com/office/drawing/2010/main" val="0"/>
                        </a:ext>
                      </a:extLst>
                    </a:blip>
                    <a:stretch>
                      <a:fillRect/>
                    </a:stretch>
                  </pic:blipFill>
                  <pic:spPr>
                    <a:xfrm>
                      <a:off x="0" y="0"/>
                      <a:ext cx="1047750" cy="831215"/>
                    </a:xfrm>
                    <a:prstGeom prst="rect">
                      <a:avLst/>
                    </a:prstGeom>
                  </pic:spPr>
                </pic:pic>
              </a:graphicData>
            </a:graphic>
          </wp:inline>
        </w:drawing>
      </w:r>
    </w:p>
    <w:p w14:paraId="1AB0FE08" w14:textId="4011D118" w:rsidR="006716C5" w:rsidRDefault="006716C5" w:rsidP="00E522E3">
      <w:pPr>
        <w:jc w:val="both"/>
        <w:rPr>
          <w:b/>
          <w:lang w:val="en-US"/>
        </w:rPr>
      </w:pPr>
      <w:r w:rsidRPr="006716C5">
        <w:rPr>
          <w:b/>
          <w:bCs/>
          <w:lang w:val="en-US"/>
        </w:rPr>
        <w:t>Announcement for the recruitment of a student intern in the field of</w:t>
      </w:r>
      <w:r w:rsidR="00E522E3" w:rsidRPr="00E522E3">
        <w:rPr>
          <w:lang w:val="en-US"/>
        </w:rPr>
        <w:t xml:space="preserve"> </w:t>
      </w:r>
      <w:r w:rsidR="00E522E3" w:rsidRPr="00E522E3">
        <w:rPr>
          <w:b/>
          <w:bCs/>
          <w:lang w:val="en-US"/>
        </w:rPr>
        <w:t>molecular biology</w:t>
      </w:r>
      <w:r w:rsidR="00E522E3">
        <w:rPr>
          <w:b/>
          <w:bCs/>
          <w:lang w:val="en-US"/>
        </w:rPr>
        <w:t xml:space="preserve"> and </w:t>
      </w:r>
      <w:r w:rsidRPr="006716C5">
        <w:rPr>
          <w:b/>
          <w:bCs/>
          <w:lang w:val="en-US"/>
        </w:rPr>
        <w:t>microfluidics</w:t>
      </w:r>
    </w:p>
    <w:p w14:paraId="130E487C" w14:textId="77777777" w:rsidR="006716C5" w:rsidRPr="00FE383A" w:rsidRDefault="006716C5" w:rsidP="006716C5">
      <w:pPr>
        <w:spacing w:after="0"/>
        <w:rPr>
          <w:lang w:val="en-US"/>
        </w:rPr>
      </w:pPr>
      <w:proofErr w:type="gramStart"/>
      <w:r w:rsidRPr="00FE383A">
        <w:rPr>
          <w:lang w:val="en-US"/>
        </w:rPr>
        <w:t>Supervisor :</w:t>
      </w:r>
      <w:proofErr w:type="gramEnd"/>
      <w:r w:rsidRPr="00FE383A">
        <w:rPr>
          <w:lang w:val="en-US"/>
        </w:rPr>
        <w:t xml:space="preserve"> Micaela Vitor (</w:t>
      </w:r>
      <w:r w:rsidR="00AD377A" w:rsidRPr="00FE383A">
        <w:rPr>
          <w:lang w:val="en-US"/>
        </w:rPr>
        <w:t xml:space="preserve">Large </w:t>
      </w:r>
      <w:r w:rsidR="00AD377A" w:rsidRPr="00AD377A">
        <w:rPr>
          <w:lang w:val="en-US"/>
        </w:rPr>
        <w:t>Molecules</w:t>
      </w:r>
      <w:r w:rsidR="00AD377A" w:rsidRPr="00FE383A">
        <w:rPr>
          <w:lang w:val="en-US"/>
        </w:rPr>
        <w:t xml:space="preserve"> </w:t>
      </w:r>
      <w:r w:rsidR="00AD377A" w:rsidRPr="00AD377A">
        <w:rPr>
          <w:lang w:val="en-US"/>
        </w:rPr>
        <w:t>Research</w:t>
      </w:r>
      <w:r w:rsidR="00AD377A" w:rsidRPr="00FE383A">
        <w:rPr>
          <w:lang w:val="en-US"/>
        </w:rPr>
        <w:t xml:space="preserve"> Platform</w:t>
      </w:r>
      <w:r w:rsidRPr="00FE383A">
        <w:rPr>
          <w:lang w:val="en-US"/>
        </w:rPr>
        <w:t xml:space="preserve">, Sanofi </w:t>
      </w:r>
      <w:r w:rsidR="00D620D8" w:rsidRPr="00FE383A">
        <w:rPr>
          <w:lang w:val="en-US"/>
        </w:rPr>
        <w:t xml:space="preserve">R&amp;D </w:t>
      </w:r>
      <w:r w:rsidRPr="00FE383A">
        <w:rPr>
          <w:lang w:val="en-US"/>
        </w:rPr>
        <w:t xml:space="preserve">- Vitry sur Seine) </w:t>
      </w:r>
    </w:p>
    <w:p w14:paraId="25FF6CC7" w14:textId="4EB20432" w:rsidR="006716C5" w:rsidRPr="00FE383A" w:rsidRDefault="006716C5" w:rsidP="006716C5">
      <w:pPr>
        <w:spacing w:after="0"/>
        <w:rPr>
          <w:lang w:val="en-US"/>
        </w:rPr>
      </w:pPr>
      <w:proofErr w:type="gramStart"/>
      <w:r w:rsidRPr="00FE383A">
        <w:rPr>
          <w:lang w:val="en-US"/>
        </w:rPr>
        <w:t>Tel :</w:t>
      </w:r>
      <w:proofErr w:type="gramEnd"/>
      <w:r w:rsidRPr="00FE383A">
        <w:rPr>
          <w:lang w:val="en-US"/>
        </w:rPr>
        <w:t xml:space="preserve"> 01 58 93 </w:t>
      </w:r>
      <w:r w:rsidR="0060121E">
        <w:rPr>
          <w:lang w:val="en-US"/>
        </w:rPr>
        <w:t>29</w:t>
      </w:r>
      <w:r w:rsidRPr="00FE383A">
        <w:rPr>
          <w:lang w:val="en-US"/>
        </w:rPr>
        <w:t xml:space="preserve"> </w:t>
      </w:r>
      <w:r w:rsidR="0060121E">
        <w:rPr>
          <w:lang w:val="en-US"/>
        </w:rPr>
        <w:t>07</w:t>
      </w:r>
      <w:r w:rsidRPr="00FE383A">
        <w:rPr>
          <w:lang w:val="en-US"/>
        </w:rPr>
        <w:t xml:space="preserve"> </w:t>
      </w:r>
    </w:p>
    <w:p w14:paraId="52FCDCD1" w14:textId="77777777" w:rsidR="006716C5" w:rsidRPr="00FE383A" w:rsidRDefault="006716C5" w:rsidP="006716C5">
      <w:pPr>
        <w:pStyle w:val="Default"/>
        <w:spacing w:line="276" w:lineRule="auto"/>
        <w:rPr>
          <w:sz w:val="22"/>
          <w:szCs w:val="22"/>
          <w:lang w:val="en-US"/>
        </w:rPr>
      </w:pPr>
      <w:proofErr w:type="gramStart"/>
      <w:r w:rsidRPr="00FE383A">
        <w:rPr>
          <w:sz w:val="22"/>
          <w:szCs w:val="22"/>
          <w:lang w:val="en-US"/>
        </w:rPr>
        <w:t>Email :</w:t>
      </w:r>
      <w:proofErr w:type="gramEnd"/>
      <w:r w:rsidRPr="00FE383A">
        <w:rPr>
          <w:sz w:val="22"/>
          <w:szCs w:val="22"/>
          <w:lang w:val="en-US"/>
        </w:rPr>
        <w:t xml:space="preserve"> </w:t>
      </w:r>
      <w:r w:rsidRPr="00FE383A">
        <w:rPr>
          <w:lang w:val="en-US"/>
        </w:rPr>
        <w:t>micaela.vitor@sanofi.com</w:t>
      </w:r>
    </w:p>
    <w:p w14:paraId="49B0258D" w14:textId="77777777" w:rsidR="006716C5" w:rsidRPr="00FE383A" w:rsidRDefault="006716C5" w:rsidP="006716C5">
      <w:pPr>
        <w:spacing w:after="0" w:line="240" w:lineRule="auto"/>
        <w:rPr>
          <w:lang w:val="en-US"/>
        </w:rPr>
      </w:pPr>
    </w:p>
    <w:p w14:paraId="059D7415" w14:textId="77777777" w:rsidR="006716C5" w:rsidRDefault="006716C5" w:rsidP="006716C5">
      <w:pPr>
        <w:pStyle w:val="Default"/>
        <w:jc w:val="both"/>
        <w:rPr>
          <w:b/>
          <w:bCs/>
          <w:sz w:val="22"/>
          <w:szCs w:val="22"/>
          <w:lang w:val="en-US"/>
        </w:rPr>
      </w:pPr>
      <w:proofErr w:type="gramStart"/>
      <w:r w:rsidRPr="006716C5">
        <w:rPr>
          <w:b/>
          <w:bCs/>
          <w:sz w:val="22"/>
          <w:szCs w:val="22"/>
          <w:lang w:val="en-US"/>
        </w:rPr>
        <w:t>Title :</w:t>
      </w:r>
      <w:proofErr w:type="gramEnd"/>
      <w:r w:rsidRPr="006716C5">
        <w:rPr>
          <w:b/>
          <w:bCs/>
          <w:sz w:val="22"/>
          <w:szCs w:val="22"/>
          <w:lang w:val="en-US"/>
        </w:rPr>
        <w:t xml:space="preserve"> Set up of </w:t>
      </w:r>
      <w:r>
        <w:rPr>
          <w:b/>
          <w:bCs/>
          <w:sz w:val="22"/>
          <w:szCs w:val="22"/>
          <w:lang w:val="en-US"/>
        </w:rPr>
        <w:t xml:space="preserve">droplet-based </w:t>
      </w:r>
      <w:r w:rsidRPr="006716C5">
        <w:rPr>
          <w:b/>
          <w:bCs/>
          <w:sz w:val="22"/>
          <w:szCs w:val="22"/>
          <w:lang w:val="en-US"/>
        </w:rPr>
        <w:t xml:space="preserve">microfluidic system for use in the repertoire mining of cognate paired antibodies </w:t>
      </w:r>
    </w:p>
    <w:p w14:paraId="047B05A7" w14:textId="77777777" w:rsidR="006716C5" w:rsidRPr="006716C5" w:rsidRDefault="006716C5" w:rsidP="00904E9D">
      <w:pPr>
        <w:pStyle w:val="Default"/>
        <w:jc w:val="both"/>
        <w:rPr>
          <w:sz w:val="22"/>
          <w:szCs w:val="22"/>
          <w:lang w:val="en-US"/>
        </w:rPr>
      </w:pPr>
    </w:p>
    <w:p w14:paraId="7E9477BC" w14:textId="77777777" w:rsidR="00942BDE" w:rsidRDefault="006716C5" w:rsidP="00904E9D">
      <w:pPr>
        <w:pStyle w:val="Default"/>
        <w:spacing w:line="360" w:lineRule="auto"/>
        <w:jc w:val="both"/>
        <w:rPr>
          <w:sz w:val="22"/>
          <w:szCs w:val="22"/>
          <w:lang w:val="en-US"/>
        </w:rPr>
      </w:pPr>
      <w:r w:rsidRPr="006716C5">
        <w:rPr>
          <w:sz w:val="22"/>
          <w:szCs w:val="22"/>
          <w:lang w:val="en-US"/>
        </w:rPr>
        <w:t xml:space="preserve">The </w:t>
      </w:r>
      <w:r w:rsidR="000D2BEC" w:rsidRPr="000D2BEC">
        <w:rPr>
          <w:lang w:val="en-US"/>
        </w:rPr>
        <w:t xml:space="preserve">Large </w:t>
      </w:r>
      <w:r w:rsidR="000D2BEC" w:rsidRPr="00AD377A">
        <w:rPr>
          <w:lang w:val="en-US"/>
        </w:rPr>
        <w:t>Molecules</w:t>
      </w:r>
      <w:r w:rsidR="000D2BEC" w:rsidRPr="000D2BEC">
        <w:rPr>
          <w:lang w:val="en-US"/>
        </w:rPr>
        <w:t xml:space="preserve"> </w:t>
      </w:r>
      <w:r w:rsidR="000D2BEC" w:rsidRPr="00AD377A">
        <w:rPr>
          <w:lang w:val="en-US"/>
        </w:rPr>
        <w:t>Research</w:t>
      </w:r>
      <w:r w:rsidR="000D2BEC" w:rsidRPr="000D2BEC">
        <w:rPr>
          <w:lang w:val="en-US"/>
        </w:rPr>
        <w:t xml:space="preserve"> </w:t>
      </w:r>
      <w:r w:rsidR="000D2BEC">
        <w:rPr>
          <w:lang w:val="en-US"/>
        </w:rPr>
        <w:t xml:space="preserve">(LMR) </w:t>
      </w:r>
      <w:r w:rsidR="000D2BEC" w:rsidRPr="000D2BEC">
        <w:rPr>
          <w:lang w:val="en-US"/>
        </w:rPr>
        <w:t>Platform</w:t>
      </w:r>
      <w:r w:rsidR="00A45011">
        <w:rPr>
          <w:lang w:val="en-US"/>
        </w:rPr>
        <w:t xml:space="preserve"> France</w:t>
      </w:r>
      <w:r w:rsidRPr="006716C5">
        <w:rPr>
          <w:sz w:val="22"/>
          <w:szCs w:val="22"/>
          <w:lang w:val="en-US"/>
        </w:rPr>
        <w:t xml:space="preserve">, </w:t>
      </w:r>
      <w:r w:rsidR="000D2BEC">
        <w:rPr>
          <w:sz w:val="22"/>
          <w:szCs w:val="22"/>
          <w:lang w:val="en-US"/>
        </w:rPr>
        <w:t xml:space="preserve">part of </w:t>
      </w:r>
      <w:r w:rsidR="000D2BEC" w:rsidRPr="000D2BEC">
        <w:rPr>
          <w:lang w:val="en-US"/>
        </w:rPr>
        <w:t xml:space="preserve">Sanofi R&amp;D </w:t>
      </w:r>
      <w:r w:rsidRPr="006716C5">
        <w:rPr>
          <w:sz w:val="22"/>
          <w:szCs w:val="22"/>
          <w:lang w:val="en-US"/>
        </w:rPr>
        <w:t>based</w:t>
      </w:r>
      <w:r w:rsidR="000D2BEC">
        <w:rPr>
          <w:sz w:val="22"/>
          <w:szCs w:val="22"/>
          <w:lang w:val="en-US"/>
        </w:rPr>
        <w:t xml:space="preserve"> </w:t>
      </w:r>
      <w:r w:rsidRPr="006716C5">
        <w:rPr>
          <w:sz w:val="22"/>
          <w:szCs w:val="22"/>
          <w:lang w:val="en-US"/>
        </w:rPr>
        <w:t xml:space="preserve">in Vitry-sur-Seine, has the mission of developing therapeutic antibodies in the context of different diseases. As the discovery of potential targets with higher therapeutic implication is advancing, and more and more complex targets are being identified, there is a demand for correspondingly more complex antibodies with sometimes quite rare characteristics. To meet this demand, it is crucial for </w:t>
      </w:r>
      <w:r w:rsidR="00942BDE">
        <w:rPr>
          <w:sz w:val="22"/>
          <w:szCs w:val="22"/>
          <w:lang w:val="en-US"/>
        </w:rPr>
        <w:t>LMR</w:t>
      </w:r>
      <w:r w:rsidR="00A54B92">
        <w:rPr>
          <w:sz w:val="22"/>
          <w:szCs w:val="22"/>
          <w:lang w:val="en-US"/>
        </w:rPr>
        <w:t xml:space="preserve"> - </w:t>
      </w:r>
      <w:r w:rsidR="00942BDE">
        <w:rPr>
          <w:sz w:val="22"/>
          <w:szCs w:val="22"/>
          <w:lang w:val="en-US"/>
        </w:rPr>
        <w:t xml:space="preserve">France </w:t>
      </w:r>
      <w:r w:rsidRPr="006716C5">
        <w:rPr>
          <w:sz w:val="22"/>
          <w:szCs w:val="22"/>
          <w:lang w:val="en-US"/>
        </w:rPr>
        <w:t xml:space="preserve">to increase the throughput of antibody screening and selection processes in order to generate a more diverse panel of antibody hits which in turn will increase the chance of finding antibodies with those rare characteristics. </w:t>
      </w:r>
      <w:r w:rsidR="004567B3">
        <w:rPr>
          <w:lang w:val="en-US"/>
        </w:rPr>
        <w:t xml:space="preserve">The </w:t>
      </w:r>
      <w:r w:rsidR="00FE383A">
        <w:rPr>
          <w:lang w:val="en-US"/>
        </w:rPr>
        <w:t>LMR</w:t>
      </w:r>
      <w:r w:rsidR="004567B3">
        <w:rPr>
          <w:lang w:val="en-US"/>
        </w:rPr>
        <w:t xml:space="preserve"> </w:t>
      </w:r>
      <w:r w:rsidRPr="006716C5">
        <w:rPr>
          <w:sz w:val="22"/>
          <w:szCs w:val="22"/>
          <w:lang w:val="en-US"/>
        </w:rPr>
        <w:t xml:space="preserve">is investing in developing a microfluidic platform to meet this high throughput need. </w:t>
      </w:r>
    </w:p>
    <w:p w14:paraId="5B8DFC51" w14:textId="7DD4A3A6" w:rsidR="002E152E" w:rsidRDefault="008D32DD" w:rsidP="005B1243">
      <w:pPr>
        <w:pStyle w:val="Default"/>
        <w:spacing w:line="360" w:lineRule="auto"/>
        <w:jc w:val="both"/>
        <w:rPr>
          <w:sz w:val="22"/>
          <w:szCs w:val="22"/>
          <w:lang w:val="en-US"/>
        </w:rPr>
      </w:pPr>
      <w:r>
        <w:rPr>
          <w:sz w:val="22"/>
          <w:szCs w:val="22"/>
          <w:lang w:val="en-US"/>
        </w:rPr>
        <w:t>One of the</w:t>
      </w:r>
      <w:r w:rsidR="00A54B92" w:rsidRPr="00A54B92">
        <w:rPr>
          <w:sz w:val="22"/>
          <w:szCs w:val="22"/>
          <w:lang w:val="en-US"/>
        </w:rPr>
        <w:t xml:space="preserve"> Sanofi’s microfluidics team </w:t>
      </w:r>
      <w:r w:rsidR="007D314C">
        <w:rPr>
          <w:sz w:val="22"/>
          <w:szCs w:val="22"/>
          <w:lang w:val="en-US"/>
        </w:rPr>
        <w:t>missions</w:t>
      </w:r>
      <w:r w:rsidR="007D314C" w:rsidRPr="00A54B92">
        <w:rPr>
          <w:sz w:val="22"/>
          <w:szCs w:val="22"/>
          <w:lang w:val="en-US"/>
        </w:rPr>
        <w:t xml:space="preserve"> </w:t>
      </w:r>
      <w:r>
        <w:rPr>
          <w:sz w:val="22"/>
          <w:szCs w:val="22"/>
          <w:lang w:val="en-US"/>
        </w:rPr>
        <w:t>is</w:t>
      </w:r>
      <w:r w:rsidR="00A54B92" w:rsidRPr="00A54B92">
        <w:rPr>
          <w:sz w:val="22"/>
          <w:szCs w:val="22"/>
          <w:lang w:val="en-US"/>
        </w:rPr>
        <w:t xml:space="preserve"> to develop droplet-based microfluidic system</w:t>
      </w:r>
      <w:r>
        <w:rPr>
          <w:sz w:val="22"/>
          <w:szCs w:val="22"/>
          <w:lang w:val="en-US"/>
        </w:rPr>
        <w:t>s</w:t>
      </w:r>
      <w:r w:rsidR="00A54B92" w:rsidRPr="00A54B92">
        <w:rPr>
          <w:sz w:val="22"/>
          <w:szCs w:val="22"/>
          <w:lang w:val="en-US"/>
        </w:rPr>
        <w:t xml:space="preserve"> to compartmentalize antibody information in droplets</w:t>
      </w:r>
      <w:r w:rsidR="00A54B92">
        <w:rPr>
          <w:sz w:val="22"/>
          <w:szCs w:val="22"/>
          <w:lang w:val="en-US"/>
        </w:rPr>
        <w:t xml:space="preserve"> </w:t>
      </w:r>
      <w:r w:rsidR="00A54B92" w:rsidRPr="00A54B92">
        <w:rPr>
          <w:sz w:val="22"/>
          <w:szCs w:val="22"/>
          <w:lang w:val="en-US"/>
        </w:rPr>
        <w:t>and</w:t>
      </w:r>
      <w:r w:rsidR="00A54B92">
        <w:rPr>
          <w:sz w:val="22"/>
          <w:szCs w:val="22"/>
          <w:lang w:val="en-US"/>
        </w:rPr>
        <w:t>,</w:t>
      </w:r>
      <w:r w:rsidR="00A54B92" w:rsidRPr="00A54B92">
        <w:rPr>
          <w:sz w:val="22"/>
          <w:szCs w:val="22"/>
          <w:lang w:val="en-US"/>
        </w:rPr>
        <w:t xml:space="preserve"> </w:t>
      </w:r>
      <w:r w:rsidR="00A54B92">
        <w:rPr>
          <w:sz w:val="22"/>
          <w:szCs w:val="22"/>
          <w:lang w:val="en-US"/>
        </w:rPr>
        <w:t>in addition</w:t>
      </w:r>
      <w:r w:rsidR="00A54B92" w:rsidRPr="00A54B92">
        <w:rPr>
          <w:sz w:val="22"/>
          <w:szCs w:val="22"/>
          <w:lang w:val="en-US"/>
        </w:rPr>
        <w:t xml:space="preserve">, </w:t>
      </w:r>
      <w:r w:rsidR="00A54B92">
        <w:rPr>
          <w:sz w:val="22"/>
          <w:szCs w:val="22"/>
          <w:lang w:val="en-US"/>
        </w:rPr>
        <w:t xml:space="preserve">to </w:t>
      </w:r>
      <w:r w:rsidR="00A54B92" w:rsidRPr="00A54B92">
        <w:rPr>
          <w:sz w:val="22"/>
          <w:szCs w:val="22"/>
          <w:lang w:val="en-US"/>
        </w:rPr>
        <w:t xml:space="preserve">perform molecular biology reactions </w:t>
      </w:r>
      <w:r w:rsidR="00A54B92">
        <w:rPr>
          <w:sz w:val="22"/>
          <w:szCs w:val="22"/>
          <w:lang w:val="en-US"/>
        </w:rPr>
        <w:t>within</w:t>
      </w:r>
      <w:r w:rsidR="00A54B92" w:rsidRPr="00A54B92">
        <w:rPr>
          <w:sz w:val="22"/>
          <w:szCs w:val="22"/>
          <w:lang w:val="en-US"/>
        </w:rPr>
        <w:t xml:space="preserve"> droplets</w:t>
      </w:r>
      <w:r w:rsidR="00FE383A">
        <w:rPr>
          <w:sz w:val="22"/>
          <w:szCs w:val="22"/>
          <w:lang w:val="en-US"/>
        </w:rPr>
        <w:t xml:space="preserve">. </w:t>
      </w:r>
      <w:r w:rsidR="006716C5" w:rsidRPr="000B6D8C">
        <w:rPr>
          <w:sz w:val="22"/>
          <w:szCs w:val="22"/>
          <w:lang w:val="en-US"/>
        </w:rPr>
        <w:t xml:space="preserve">In the context of this project, we </w:t>
      </w:r>
      <w:r w:rsidR="001A3CA4">
        <w:rPr>
          <w:sz w:val="22"/>
          <w:szCs w:val="22"/>
          <w:lang w:val="en-US"/>
        </w:rPr>
        <w:t>aim</w:t>
      </w:r>
      <w:r w:rsidR="006716C5" w:rsidRPr="000B6D8C">
        <w:rPr>
          <w:sz w:val="22"/>
          <w:szCs w:val="22"/>
          <w:lang w:val="en-US"/>
        </w:rPr>
        <w:t xml:space="preserve"> to </w:t>
      </w:r>
      <w:r w:rsidR="00AD377A">
        <w:rPr>
          <w:sz w:val="22"/>
          <w:szCs w:val="22"/>
          <w:lang w:val="en-US"/>
        </w:rPr>
        <w:t>convert antibody libraries</w:t>
      </w:r>
      <w:r w:rsidR="00741A4A">
        <w:rPr>
          <w:sz w:val="22"/>
          <w:szCs w:val="22"/>
          <w:lang w:val="en-US"/>
        </w:rPr>
        <w:t xml:space="preserve"> in a </w:t>
      </w:r>
      <w:r w:rsidR="00741A4A" w:rsidRPr="006716C5">
        <w:rPr>
          <w:sz w:val="22"/>
          <w:szCs w:val="22"/>
          <w:lang w:val="en-US"/>
        </w:rPr>
        <w:t>high throughput</w:t>
      </w:r>
      <w:r w:rsidR="00B35FF7" w:rsidRPr="000B6D8C">
        <w:rPr>
          <w:sz w:val="22"/>
          <w:szCs w:val="22"/>
          <w:lang w:val="en-US"/>
        </w:rPr>
        <w:t>.</w:t>
      </w:r>
      <w:r w:rsidR="000B6D8C" w:rsidRPr="000B6D8C">
        <w:rPr>
          <w:sz w:val="22"/>
          <w:szCs w:val="22"/>
          <w:lang w:val="en-US"/>
        </w:rPr>
        <w:t xml:space="preserve"> </w:t>
      </w:r>
      <w:r w:rsidR="00B35FF7" w:rsidRPr="000B6D8C">
        <w:rPr>
          <w:sz w:val="22"/>
          <w:szCs w:val="22"/>
          <w:lang w:val="en-US"/>
        </w:rPr>
        <w:t>For that, the student will work on</w:t>
      </w:r>
      <w:r w:rsidR="00904E9D" w:rsidRPr="000B6D8C">
        <w:rPr>
          <w:sz w:val="22"/>
          <w:szCs w:val="22"/>
          <w:lang w:val="en-US"/>
        </w:rPr>
        <w:t xml:space="preserve"> the set up </w:t>
      </w:r>
      <w:r w:rsidR="00FC5BD8">
        <w:rPr>
          <w:sz w:val="22"/>
          <w:szCs w:val="22"/>
          <w:lang w:val="en-US"/>
        </w:rPr>
        <w:t xml:space="preserve">of </w:t>
      </w:r>
      <w:r w:rsidR="00904E9D" w:rsidRPr="000B6D8C">
        <w:rPr>
          <w:sz w:val="22"/>
          <w:szCs w:val="22"/>
          <w:lang w:val="en-US"/>
        </w:rPr>
        <w:t>microfluidic</w:t>
      </w:r>
      <w:r w:rsidR="00FE383A">
        <w:rPr>
          <w:sz w:val="22"/>
          <w:szCs w:val="22"/>
          <w:lang w:val="en-US"/>
        </w:rPr>
        <w:t>s</w:t>
      </w:r>
      <w:r w:rsidR="00904E9D" w:rsidRPr="000B6D8C">
        <w:rPr>
          <w:sz w:val="22"/>
          <w:szCs w:val="22"/>
          <w:lang w:val="en-US"/>
        </w:rPr>
        <w:t xml:space="preserve"> system for </w:t>
      </w:r>
      <w:r w:rsidR="00B35FF7" w:rsidRPr="000B6D8C">
        <w:rPr>
          <w:sz w:val="22"/>
          <w:szCs w:val="22"/>
          <w:lang w:val="en-US"/>
        </w:rPr>
        <w:t>digital droplet PCR (</w:t>
      </w:r>
      <w:proofErr w:type="spellStart"/>
      <w:r w:rsidR="00B35FF7" w:rsidRPr="000B6D8C">
        <w:rPr>
          <w:sz w:val="22"/>
          <w:szCs w:val="22"/>
          <w:lang w:val="en-US"/>
        </w:rPr>
        <w:t>ddPCR</w:t>
      </w:r>
      <w:proofErr w:type="spellEnd"/>
      <w:r w:rsidR="00B35FF7" w:rsidRPr="000B6D8C">
        <w:rPr>
          <w:sz w:val="22"/>
          <w:szCs w:val="22"/>
          <w:lang w:val="en-US"/>
        </w:rPr>
        <w:t>)</w:t>
      </w:r>
      <w:r w:rsidR="00904E9D" w:rsidRPr="000B6D8C">
        <w:rPr>
          <w:sz w:val="22"/>
          <w:szCs w:val="22"/>
          <w:lang w:val="en-US"/>
        </w:rPr>
        <w:t xml:space="preserve"> </w:t>
      </w:r>
      <w:r w:rsidR="00B35FF7" w:rsidRPr="000B6D8C">
        <w:rPr>
          <w:sz w:val="22"/>
          <w:szCs w:val="22"/>
          <w:lang w:val="en-US"/>
        </w:rPr>
        <w:t xml:space="preserve">to maintain </w:t>
      </w:r>
      <w:r w:rsidR="007D314C">
        <w:rPr>
          <w:sz w:val="22"/>
          <w:szCs w:val="22"/>
          <w:lang w:val="en-US"/>
        </w:rPr>
        <w:t xml:space="preserve">antibody </w:t>
      </w:r>
      <w:r w:rsidR="007D314C" w:rsidRPr="000B6D8C">
        <w:rPr>
          <w:sz w:val="22"/>
          <w:szCs w:val="22"/>
          <w:lang w:val="en-US"/>
        </w:rPr>
        <w:t>cognate</w:t>
      </w:r>
      <w:r w:rsidR="00B35FF7" w:rsidRPr="000B6D8C">
        <w:rPr>
          <w:sz w:val="22"/>
          <w:szCs w:val="22"/>
          <w:lang w:val="en-US"/>
        </w:rPr>
        <w:t xml:space="preserve"> </w:t>
      </w:r>
      <w:r w:rsidR="007D314C">
        <w:rPr>
          <w:sz w:val="22"/>
          <w:szCs w:val="22"/>
          <w:lang w:val="en-US"/>
        </w:rPr>
        <w:t>pairing</w:t>
      </w:r>
      <w:r w:rsidR="00904E9D" w:rsidRPr="000B6D8C">
        <w:rPr>
          <w:sz w:val="22"/>
          <w:szCs w:val="22"/>
          <w:lang w:val="en-US"/>
        </w:rPr>
        <w:t xml:space="preserve"> </w:t>
      </w:r>
      <w:r w:rsidR="00B35FF7" w:rsidRPr="000B6D8C">
        <w:rPr>
          <w:sz w:val="22"/>
          <w:szCs w:val="22"/>
          <w:lang w:val="en-US"/>
        </w:rPr>
        <w:t xml:space="preserve">information. </w:t>
      </w:r>
    </w:p>
    <w:p w14:paraId="7060460F" w14:textId="77777777" w:rsidR="005B1243" w:rsidRDefault="005B1243" w:rsidP="005B1243">
      <w:pPr>
        <w:pStyle w:val="Default"/>
        <w:spacing w:line="360" w:lineRule="auto"/>
        <w:jc w:val="both"/>
        <w:rPr>
          <w:sz w:val="22"/>
          <w:szCs w:val="22"/>
          <w:lang w:val="en-US"/>
        </w:rPr>
      </w:pPr>
    </w:p>
    <w:p w14:paraId="711596AD" w14:textId="685A6EF9" w:rsidR="006716C5" w:rsidRPr="006716C5" w:rsidRDefault="006716C5" w:rsidP="005B1243">
      <w:pPr>
        <w:pStyle w:val="Default"/>
        <w:spacing w:line="360" w:lineRule="auto"/>
        <w:jc w:val="both"/>
        <w:rPr>
          <w:sz w:val="22"/>
          <w:szCs w:val="22"/>
          <w:lang w:val="en-US"/>
        </w:rPr>
      </w:pPr>
      <w:r w:rsidRPr="006716C5">
        <w:rPr>
          <w:sz w:val="22"/>
          <w:szCs w:val="22"/>
          <w:lang w:val="en-US"/>
        </w:rPr>
        <w:t>The student</w:t>
      </w:r>
      <w:r w:rsidR="005B1243">
        <w:rPr>
          <w:sz w:val="22"/>
          <w:szCs w:val="22"/>
          <w:lang w:val="en-US"/>
        </w:rPr>
        <w:t xml:space="preserve"> </w:t>
      </w:r>
      <w:r w:rsidR="00147095" w:rsidRPr="00147095">
        <w:rPr>
          <w:sz w:val="22"/>
          <w:szCs w:val="22"/>
          <w:lang w:val="en-US"/>
        </w:rPr>
        <w:t>(Bac+5 final internship)</w:t>
      </w:r>
      <w:r w:rsidR="00147095">
        <w:rPr>
          <w:sz w:val="22"/>
          <w:szCs w:val="22"/>
          <w:lang w:val="en-US"/>
        </w:rPr>
        <w:t xml:space="preserve"> </w:t>
      </w:r>
      <w:r w:rsidRPr="006716C5">
        <w:rPr>
          <w:sz w:val="22"/>
          <w:szCs w:val="22"/>
          <w:lang w:val="en-US"/>
        </w:rPr>
        <w:t>will need to have strong knowledge in the field of</w:t>
      </w:r>
      <w:r w:rsidR="006A1339">
        <w:rPr>
          <w:sz w:val="22"/>
          <w:szCs w:val="22"/>
          <w:lang w:val="en-US"/>
        </w:rPr>
        <w:t xml:space="preserve"> </w:t>
      </w:r>
      <w:r w:rsidR="006A1339" w:rsidRPr="006716C5">
        <w:rPr>
          <w:sz w:val="22"/>
          <w:szCs w:val="22"/>
          <w:lang w:val="en-US"/>
        </w:rPr>
        <w:t>molecular biology</w:t>
      </w:r>
      <w:r w:rsidR="003468FC">
        <w:rPr>
          <w:sz w:val="22"/>
          <w:szCs w:val="22"/>
          <w:lang w:val="en-US"/>
        </w:rPr>
        <w:t xml:space="preserve">. </w:t>
      </w:r>
      <w:r w:rsidRPr="006716C5">
        <w:rPr>
          <w:sz w:val="22"/>
          <w:szCs w:val="22"/>
          <w:lang w:val="en-US"/>
        </w:rPr>
        <w:t xml:space="preserve">Knowledge of antibodies and experience in </w:t>
      </w:r>
      <w:r w:rsidR="006A1339">
        <w:rPr>
          <w:sz w:val="22"/>
          <w:szCs w:val="22"/>
          <w:lang w:val="en-US"/>
        </w:rPr>
        <w:t>microfluidics</w:t>
      </w:r>
      <w:r w:rsidR="001C7A3E">
        <w:rPr>
          <w:sz w:val="22"/>
          <w:szCs w:val="22"/>
          <w:lang w:val="en-US"/>
        </w:rPr>
        <w:t xml:space="preserve"> </w:t>
      </w:r>
      <w:r w:rsidRPr="006716C5">
        <w:rPr>
          <w:sz w:val="22"/>
          <w:szCs w:val="22"/>
          <w:lang w:val="en-US"/>
        </w:rPr>
        <w:t xml:space="preserve">is desirable. </w:t>
      </w:r>
    </w:p>
    <w:p w14:paraId="5C492BEA" w14:textId="77777777" w:rsidR="005B1243" w:rsidRDefault="005B1243" w:rsidP="00904E9D">
      <w:pPr>
        <w:pStyle w:val="Default"/>
        <w:spacing w:after="240" w:line="360" w:lineRule="auto"/>
        <w:jc w:val="both"/>
        <w:rPr>
          <w:b/>
          <w:bCs/>
          <w:sz w:val="22"/>
          <w:szCs w:val="22"/>
          <w:lang w:val="en-US"/>
        </w:rPr>
      </w:pPr>
    </w:p>
    <w:p w14:paraId="64425039" w14:textId="3824479A" w:rsidR="006716C5" w:rsidRPr="006716C5" w:rsidRDefault="006716C5" w:rsidP="00904E9D">
      <w:pPr>
        <w:pStyle w:val="Default"/>
        <w:spacing w:after="240" w:line="360" w:lineRule="auto"/>
        <w:jc w:val="both"/>
        <w:rPr>
          <w:sz w:val="22"/>
          <w:szCs w:val="22"/>
          <w:lang w:val="en-US"/>
        </w:rPr>
      </w:pPr>
      <w:r w:rsidRPr="006716C5">
        <w:rPr>
          <w:b/>
          <w:bCs/>
          <w:sz w:val="22"/>
          <w:szCs w:val="22"/>
          <w:lang w:val="en-US"/>
        </w:rPr>
        <w:t xml:space="preserve">Desired start </w:t>
      </w:r>
      <w:proofErr w:type="gramStart"/>
      <w:r w:rsidRPr="006716C5">
        <w:rPr>
          <w:b/>
          <w:bCs/>
          <w:sz w:val="22"/>
          <w:szCs w:val="22"/>
          <w:lang w:val="en-US"/>
        </w:rPr>
        <w:t>date :</w:t>
      </w:r>
      <w:proofErr w:type="gramEnd"/>
      <w:r w:rsidRPr="006716C5">
        <w:rPr>
          <w:b/>
          <w:bCs/>
          <w:sz w:val="22"/>
          <w:szCs w:val="22"/>
          <w:lang w:val="en-US"/>
        </w:rPr>
        <w:t xml:space="preserve"> </w:t>
      </w:r>
      <w:r w:rsidR="00AD377A">
        <w:rPr>
          <w:sz w:val="22"/>
          <w:szCs w:val="22"/>
          <w:lang w:val="en-US"/>
        </w:rPr>
        <w:t xml:space="preserve"> </w:t>
      </w:r>
      <w:r w:rsidR="00B17C0D" w:rsidRPr="00B17C0D">
        <w:rPr>
          <w:sz w:val="22"/>
          <w:szCs w:val="22"/>
          <w:lang w:val="en-US"/>
        </w:rPr>
        <w:t xml:space="preserve">July </w:t>
      </w:r>
      <w:r w:rsidR="00AD377A" w:rsidRPr="00B17C0D">
        <w:rPr>
          <w:sz w:val="22"/>
          <w:szCs w:val="22"/>
          <w:lang w:val="en-US"/>
        </w:rPr>
        <w:t>2021</w:t>
      </w:r>
    </w:p>
    <w:p w14:paraId="5F0C91C4" w14:textId="77777777" w:rsidR="006716C5" w:rsidRPr="006716C5" w:rsidRDefault="006716C5" w:rsidP="00904E9D">
      <w:pPr>
        <w:pStyle w:val="Default"/>
        <w:spacing w:after="240" w:line="360" w:lineRule="auto"/>
        <w:jc w:val="both"/>
        <w:rPr>
          <w:sz w:val="22"/>
          <w:szCs w:val="22"/>
          <w:lang w:val="en-US"/>
        </w:rPr>
      </w:pPr>
      <w:proofErr w:type="gramStart"/>
      <w:r w:rsidRPr="006716C5">
        <w:rPr>
          <w:b/>
          <w:bCs/>
          <w:sz w:val="22"/>
          <w:szCs w:val="22"/>
          <w:lang w:val="en-US"/>
        </w:rPr>
        <w:t>Duration :</w:t>
      </w:r>
      <w:proofErr w:type="gramEnd"/>
      <w:r w:rsidRPr="006716C5">
        <w:rPr>
          <w:b/>
          <w:bCs/>
          <w:sz w:val="22"/>
          <w:szCs w:val="22"/>
          <w:lang w:val="en-US"/>
        </w:rPr>
        <w:t xml:space="preserve"> </w:t>
      </w:r>
      <w:r w:rsidRPr="006716C5">
        <w:rPr>
          <w:sz w:val="22"/>
          <w:szCs w:val="22"/>
          <w:lang w:val="en-US"/>
        </w:rPr>
        <w:t xml:space="preserve">6 months </w:t>
      </w:r>
    </w:p>
    <w:p w14:paraId="0040FE19" w14:textId="39682C24" w:rsidR="006716C5" w:rsidRPr="00B35FF7" w:rsidRDefault="006716C5" w:rsidP="00904E9D">
      <w:pPr>
        <w:pStyle w:val="Default"/>
        <w:spacing w:line="360" w:lineRule="auto"/>
        <w:jc w:val="both"/>
        <w:rPr>
          <w:sz w:val="22"/>
          <w:szCs w:val="22"/>
          <w:lang w:val="en-US"/>
        </w:rPr>
      </w:pPr>
      <w:r w:rsidRPr="006716C5">
        <w:rPr>
          <w:sz w:val="22"/>
          <w:szCs w:val="22"/>
          <w:lang w:val="en-US"/>
        </w:rPr>
        <w:t xml:space="preserve">Interested candidates will have to send CV and cover letter by email </w:t>
      </w:r>
      <w:r w:rsidRPr="00B17C0D">
        <w:rPr>
          <w:sz w:val="22"/>
          <w:szCs w:val="22"/>
          <w:lang w:val="en-US"/>
        </w:rPr>
        <w:t xml:space="preserve">before </w:t>
      </w:r>
      <w:r w:rsidR="00B17C0D" w:rsidRPr="00B17C0D">
        <w:rPr>
          <w:sz w:val="22"/>
          <w:szCs w:val="22"/>
          <w:lang w:val="en-US"/>
        </w:rPr>
        <w:t>May</w:t>
      </w:r>
      <w:r w:rsidRPr="00B17C0D">
        <w:rPr>
          <w:sz w:val="22"/>
          <w:szCs w:val="22"/>
          <w:lang w:val="en-US"/>
        </w:rPr>
        <w:t xml:space="preserve"> </w:t>
      </w:r>
      <w:r w:rsidR="00D07BDF">
        <w:rPr>
          <w:sz w:val="22"/>
          <w:szCs w:val="22"/>
          <w:lang w:val="en-US"/>
        </w:rPr>
        <w:t>28</w:t>
      </w:r>
      <w:r w:rsidR="00AD377A" w:rsidRPr="00B17C0D">
        <w:rPr>
          <w:sz w:val="22"/>
          <w:szCs w:val="22"/>
          <w:lang w:val="en-US"/>
        </w:rPr>
        <w:t>th</w:t>
      </w:r>
      <w:r w:rsidRPr="00B17C0D">
        <w:rPr>
          <w:sz w:val="22"/>
          <w:szCs w:val="22"/>
          <w:lang w:val="en-US"/>
        </w:rPr>
        <w:t>.</w:t>
      </w:r>
      <w:r w:rsidRPr="006716C5">
        <w:rPr>
          <w:sz w:val="22"/>
          <w:szCs w:val="22"/>
          <w:lang w:val="en-US"/>
        </w:rPr>
        <w:t xml:space="preserve"> </w:t>
      </w:r>
    </w:p>
    <w:sectPr w:rsidR="006716C5" w:rsidRPr="00B35F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C615" w14:textId="77777777" w:rsidR="00281DE8" w:rsidRDefault="00281DE8" w:rsidP="00DD7667">
      <w:pPr>
        <w:spacing w:after="0" w:line="240" w:lineRule="auto"/>
      </w:pPr>
      <w:r>
        <w:separator/>
      </w:r>
    </w:p>
  </w:endnote>
  <w:endnote w:type="continuationSeparator" w:id="0">
    <w:p w14:paraId="58DAF4C0" w14:textId="77777777" w:rsidR="00281DE8" w:rsidRDefault="00281DE8" w:rsidP="00DD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56554" w14:textId="77777777" w:rsidR="00281DE8" w:rsidRDefault="00281DE8" w:rsidP="00DD7667">
      <w:pPr>
        <w:spacing w:after="0" w:line="240" w:lineRule="auto"/>
      </w:pPr>
      <w:r>
        <w:separator/>
      </w:r>
    </w:p>
  </w:footnote>
  <w:footnote w:type="continuationSeparator" w:id="0">
    <w:p w14:paraId="660DBA52" w14:textId="77777777" w:rsidR="00281DE8" w:rsidRDefault="00281DE8" w:rsidP="00DD7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C5"/>
    <w:rsid w:val="000B6D8C"/>
    <w:rsid w:val="000D2BEC"/>
    <w:rsid w:val="000D7538"/>
    <w:rsid w:val="00147095"/>
    <w:rsid w:val="001A3CA4"/>
    <w:rsid w:val="001C7A3E"/>
    <w:rsid w:val="00281DE8"/>
    <w:rsid w:val="002E152E"/>
    <w:rsid w:val="00335DF9"/>
    <w:rsid w:val="003468FC"/>
    <w:rsid w:val="003B0D93"/>
    <w:rsid w:val="004567B3"/>
    <w:rsid w:val="0047007F"/>
    <w:rsid w:val="005A47BC"/>
    <w:rsid w:val="005B1243"/>
    <w:rsid w:val="005E48FD"/>
    <w:rsid w:val="0060121E"/>
    <w:rsid w:val="00630136"/>
    <w:rsid w:val="006716C5"/>
    <w:rsid w:val="006A1339"/>
    <w:rsid w:val="00741A4A"/>
    <w:rsid w:val="007A3D9C"/>
    <w:rsid w:val="007B74C8"/>
    <w:rsid w:val="007D314C"/>
    <w:rsid w:val="00872481"/>
    <w:rsid w:val="008922FB"/>
    <w:rsid w:val="008D32DD"/>
    <w:rsid w:val="00904E9D"/>
    <w:rsid w:val="00942BDE"/>
    <w:rsid w:val="00972E13"/>
    <w:rsid w:val="00A45011"/>
    <w:rsid w:val="00A54B92"/>
    <w:rsid w:val="00AA2160"/>
    <w:rsid w:val="00AD377A"/>
    <w:rsid w:val="00AD74C6"/>
    <w:rsid w:val="00B17C0D"/>
    <w:rsid w:val="00B35FF7"/>
    <w:rsid w:val="00BD1EB2"/>
    <w:rsid w:val="00D07BDF"/>
    <w:rsid w:val="00D620D8"/>
    <w:rsid w:val="00D64F38"/>
    <w:rsid w:val="00DC4303"/>
    <w:rsid w:val="00DD7667"/>
    <w:rsid w:val="00E522E3"/>
    <w:rsid w:val="00EC3D3E"/>
    <w:rsid w:val="00F81E69"/>
    <w:rsid w:val="00FC5BD8"/>
    <w:rsid w:val="00FE3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31972"/>
  <w15:chartTrackingRefBased/>
  <w15:docId w15:val="{BED9F885-863D-449E-9609-F6544C79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716C5"/>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716C5"/>
    <w:rPr>
      <w:color w:val="0000FF" w:themeColor="hyperlink"/>
      <w:u w:val="single"/>
    </w:rPr>
  </w:style>
  <w:style w:type="character" w:styleId="Mentionnonrsolue">
    <w:name w:val="Unresolved Mention"/>
    <w:basedOn w:val="Policepardfaut"/>
    <w:uiPriority w:val="99"/>
    <w:semiHidden/>
    <w:unhideWhenUsed/>
    <w:rsid w:val="0067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Micaela /FR</dc:creator>
  <cp:keywords/>
  <dc:description/>
  <cp:lastModifiedBy>Vitor, Micaela /FR</cp:lastModifiedBy>
  <cp:revision>3</cp:revision>
  <dcterms:created xsi:type="dcterms:W3CDTF">2021-05-02T14:59:00Z</dcterms:created>
  <dcterms:modified xsi:type="dcterms:W3CDTF">2021-05-02T15:01:00Z</dcterms:modified>
</cp:coreProperties>
</file>